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SUBCONTRACTOR AGREEMENT</w:t>
      </w:r>
    </w:p>
    <w:p/>
    <w:p>
      <w:r>
        <w:rPr>
          <w:b/>
          <w:sz w:val="20"/>
        </w:rPr>
        <w:t>THIS SUBCONTRACTOR AGREEMENT (the “Agreement”) is made by and between:</w:t>
      </w:r>
    </w:p>
    <w:p/>
    <w:p>
      <w:r>
        <w:rPr>
          <w:b/>
          <w:sz w:val="20"/>
        </w:rPr>
        <w:t>Contractor: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Subcontractor:</w:t>
      </w:r>
    </w:p>
    <w:p>
      <w:r>
        <w:rPr>
          <w:b w:val="0"/>
          <w:sz w:val="20"/>
        </w:rPr>
        <w:t>Name: ____________________________________________________________</w:t>
      </w:r>
    </w:p>
    <w:p>
      <w:r>
        <w:rPr>
          <w:b w:val="0"/>
          <w:sz w:val="20"/>
        </w:rPr>
        <w:t>Address: __________________________________________________________</w:t>
      </w:r>
    </w:p>
    <w:p>
      <w:r>
        <w:rPr>
          <w:b w:val="0"/>
          <w:sz w:val="20"/>
        </w:rPr>
        <w:t>Phone: ____________________________________________________________</w:t>
      </w:r>
    </w:p>
    <w:p>
      <w:r>
        <w:rPr>
          <w:b w:val="0"/>
          <w:sz w:val="20"/>
        </w:rPr>
        <w:t>Email: ____________________________________________________________</w:t>
      </w:r>
    </w:p>
    <w:p/>
    <w:p>
      <w:r>
        <w:rPr>
          <w:b/>
          <w:sz w:val="20"/>
        </w:rPr>
        <w:t>RECITALS</w:t>
      </w:r>
    </w:p>
    <w:p>
      <w:r>
        <w:rPr>
          <w:b w:val="0"/>
          <w:sz w:val="20"/>
        </w:rPr>
        <w:t>WHEREAS, Contractor has entered into a prime contract (the “Prime Contract”) with the Owner for certain work;</w:t>
      </w:r>
    </w:p>
    <w:p>
      <w:r>
        <w:rPr>
          <w:b w:val="0"/>
          <w:sz w:val="20"/>
        </w:rPr>
        <w:t>WHEREAS, Contractor desires to engage Subcontractor to perform a portion of the work under the Prime Contract;</w:t>
      </w:r>
    </w:p>
    <w:p>
      <w:r>
        <w:rPr>
          <w:b w:val="0"/>
          <w:sz w:val="20"/>
        </w:rPr>
        <w:t>WHEREAS, Subcontractor desires to perform such work subject to the terms and conditions of this Agreement;</w:t>
      </w:r>
    </w:p>
    <w:p/>
    <w:p>
      <w:r>
        <w:rPr>
          <w:b/>
          <w:sz w:val="20"/>
        </w:rPr>
        <w:t>NOW, THEREFORE, in consideration of the mutual promises herein contained, the parties agree as follows:</w:t>
      </w:r>
    </w:p>
    <w:p/>
    <w:p>
      <w:r>
        <w:rPr>
          <w:b/>
          <w:sz w:val="20"/>
        </w:rPr>
        <w:t>1. Scope of Work</w:t>
      </w:r>
    </w:p>
    <w:p>
      <w:r>
        <w:rPr>
          <w:b w:val="0"/>
          <w:sz w:val="20"/>
        </w:rPr>
        <w:t>Subcontractor shall furnish all labor, materials, equipment, tools, supervision, and services necessary to perform the work described in Exhibit A attached hereto and incorporated herein by this reference (the “Work”). The Work shall be performed in accordance with the Prime Contract, plans, specifications, and all applicable laws and regulations.</w:t>
      </w:r>
    </w:p>
    <w:p/>
    <w:p>
      <w:r>
        <w:rPr>
          <w:b/>
          <w:sz w:val="20"/>
        </w:rPr>
        <w:t>2. Contract Price and Payment</w:t>
      </w:r>
    </w:p>
    <w:p>
      <w:r>
        <w:rPr>
          <w:b w:val="0"/>
          <w:sz w:val="20"/>
        </w:rPr>
        <w:t>The Contractor shall pay Subcontractor the total sum of $____________ for the satisfactory performance of the Work. Payment shall be made as follows:</w:t>
      </w:r>
    </w:p>
    <w:p>
      <w:r>
        <w:rPr>
          <w:b w:val="0"/>
          <w:sz w:val="20"/>
        </w:rPr>
        <w:t>- Progress payments upon submission and approval of invoices reflecting completed work;</w:t>
      </w:r>
    </w:p>
    <w:p>
      <w:r>
        <w:rPr>
          <w:b w:val="0"/>
          <w:sz w:val="20"/>
        </w:rPr>
        <w:t>- Final payment upon completion and acceptance of all Work and submission of all required lien waivers and closeout documents.</w:t>
      </w:r>
    </w:p>
    <w:p>
      <w:r>
        <w:rPr>
          <w:b w:val="0"/>
          <w:sz w:val="20"/>
        </w:rPr>
        <w:t>All payments are subject to retainage of ____% until final acceptance of the Work.</w:t>
      </w:r>
    </w:p>
    <w:p/>
    <w:p>
      <w:r>
        <w:rPr>
          <w:b/>
          <w:sz w:val="20"/>
        </w:rPr>
        <w:t>3. Time of Performance</w:t>
      </w:r>
    </w:p>
    <w:p>
      <w:r>
        <w:rPr>
          <w:b w:val="0"/>
          <w:sz w:val="20"/>
        </w:rPr>
        <w:t>Subcontractor shall commence the Work promptly upon receiving a written Notice to Proceed and shall achieve substantial completion of the Work no later than ________________. Time is of the essence.</w:t>
      </w:r>
    </w:p>
    <w:p/>
    <w:p>
      <w:r>
        <w:rPr>
          <w:b/>
          <w:sz w:val="20"/>
        </w:rPr>
        <w:t>4. Changes in the Work</w:t>
      </w:r>
    </w:p>
    <w:p>
      <w:r>
        <w:rPr>
          <w:b w:val="0"/>
          <w:sz w:val="20"/>
        </w:rPr>
        <w:t>The Contractor may, from time to time, order changes in the Work within the general scope of this Agreement. Any changes affecting the Contract Price or time must be agreed upon in writing by both parties prior to commencement of such changes.</w:t>
      </w:r>
    </w:p>
    <w:p/>
    <w:p>
      <w:r>
        <w:rPr>
          <w:b/>
          <w:sz w:val="20"/>
        </w:rPr>
        <w:t>5. Independent Contractor</w:t>
      </w:r>
    </w:p>
    <w:p>
      <w:r>
        <w:rPr>
          <w:b w:val="0"/>
          <w:sz w:val="20"/>
        </w:rPr>
        <w:t>Subcontractor is an independent contractor and shall not be deemed an employee, agent, partner, or joint venturer of Contractor. Subcontractor shall have sole control over its employees, agents, and subcontractors.</w:t>
      </w:r>
    </w:p>
    <w:p/>
    <w:p>
      <w:r>
        <w:rPr>
          <w:b/>
          <w:sz w:val="20"/>
        </w:rPr>
        <w:t>6. Compliance with Laws and Regulations</w:t>
      </w:r>
    </w:p>
    <w:p>
      <w:r>
        <w:rPr>
          <w:b w:val="0"/>
          <w:sz w:val="20"/>
        </w:rPr>
        <w:t>Subcontractor shall comply with all applicable federal, state, and local laws, ordinances, regulations, building codes, safety standards, and licensing requirements in the performance of the Work.</w:t>
      </w:r>
    </w:p>
    <w:p/>
    <w:p>
      <w:r>
        <w:rPr>
          <w:b/>
          <w:sz w:val="20"/>
        </w:rPr>
        <w:t>7. Insurance</w:t>
      </w:r>
    </w:p>
    <w:p>
      <w:r>
        <w:rPr>
          <w:b w:val="0"/>
          <w:sz w:val="20"/>
        </w:rPr>
        <w:t>Subcontractor shall maintain insurance coverage as required by Contractor, including but not limited to general liability, workers’ compensation, automobile liability, and any other insurance necessary to protect the parties from claims arising out of the Work. Certificates of insurance shall be provided prior to commencement of the Work.</w:t>
      </w:r>
    </w:p>
    <w:p/>
    <w:p>
      <w:r>
        <w:rPr>
          <w:b/>
          <w:sz w:val="20"/>
        </w:rPr>
        <w:t>8. Indemnification</w:t>
      </w:r>
    </w:p>
    <w:p>
      <w:r>
        <w:rPr>
          <w:b w:val="0"/>
          <w:sz w:val="20"/>
        </w:rPr>
        <w:t>To the fullest extent permitted by law, Subcontractor shall indemnify, defend, and hold harmless Contractor, Owner, and their respective agents, employees, and representatives from and against all claims, damages, losses, and expenses, including attorney’s fees, arising out of or resulting from the performance of the Work, provided that such claim, damage, loss, or expense is caused in whole or in part by the negligent acts or omissions of Subcontractor, its employees, agents, or subcontractors.</w:t>
      </w:r>
    </w:p>
    <w:p/>
    <w:p>
      <w:r>
        <w:rPr>
          <w:b/>
          <w:sz w:val="20"/>
        </w:rPr>
        <w:t>9. Warranties</w:t>
      </w:r>
    </w:p>
    <w:p>
      <w:r>
        <w:rPr>
          <w:b w:val="0"/>
          <w:sz w:val="20"/>
        </w:rPr>
        <w:t>Subcontractor warrants that all Work shall be free from defects in workmanship and materials for a period of one (1) year from the date of final acceptance. This warranty shall survive final payment and acceptance of the Work.</w:t>
      </w:r>
    </w:p>
    <w:p/>
    <w:p>
      <w:r>
        <w:rPr>
          <w:b/>
          <w:sz w:val="20"/>
        </w:rPr>
        <w:t>10. Termination</w:t>
      </w:r>
    </w:p>
    <w:p>
      <w:r>
        <w:rPr>
          <w:b w:val="0"/>
          <w:sz w:val="20"/>
        </w:rPr>
        <w:t>Contractor may terminate this Agreement for cause immediately upon written notice if Subcontractor fails to cure any material breach within seven (7) days of notice. Contractor may terminate for convenience upon ten (10) days written notice. Upon termination, Subcontractor shall be entitled to payment for Work performed up to the date of termination, subject to all applicable offsets and claims.</w:t>
      </w:r>
    </w:p>
    <w:p/>
    <w:p>
      <w:r>
        <w:rPr>
          <w:b/>
          <w:sz w:val="20"/>
        </w:rPr>
        <w:t>11. Dispute Resolution</w:t>
      </w:r>
    </w:p>
    <w:p>
      <w:r>
        <w:rPr>
          <w:b w:val="0"/>
          <w:sz w:val="20"/>
        </w:rPr>
        <w:t>Any disputes arising under this Agreement shall first be attempted to be resolved by good faith negotiation. If unresolved, disputes shall be submitted to mediation prior to any litigation. This Agreement shall be governed by and construed in accordance with the laws of the state where the Project is located.</w:t>
      </w:r>
    </w:p>
    <w:p/>
    <w:p>
      <w:r>
        <w:rPr>
          <w:b/>
          <w:sz w:val="20"/>
        </w:rPr>
        <w:t>12. Assignment and Subcontracting</w:t>
      </w:r>
    </w:p>
    <w:p>
      <w:r>
        <w:rPr>
          <w:b w:val="0"/>
          <w:sz w:val="20"/>
        </w:rPr>
        <w:t>Subcontractor shall not assign or subcontract any portion of the Work without prior written consent of Contractor. Any unauthorized assignment or subcontracting shall be void and cause for immediate termination.</w:t>
      </w:r>
    </w:p>
    <w:p/>
    <w:p>
      <w:r>
        <w:rPr>
          <w:b/>
          <w:sz w:val="20"/>
        </w:rPr>
        <w:t>13. Confidentiality</w:t>
      </w:r>
    </w:p>
    <w:p>
      <w:r>
        <w:rPr>
          <w:b w:val="0"/>
          <w:sz w:val="20"/>
        </w:rPr>
        <w:t>Subcontractor shall keep confidential any proprietary or confidential information obtained during performance of the Work and shall not disclose such information without prior written consent.</w:t>
      </w:r>
    </w:p>
    <w:p/>
    <w:p>
      <w:r>
        <w:rPr>
          <w:b/>
          <w:sz w:val="20"/>
        </w:rPr>
        <w:t>14. Entire Agreement</w:t>
      </w:r>
    </w:p>
    <w:p>
      <w:r>
        <w:rPr>
          <w:b w:val="0"/>
          <w:sz w:val="20"/>
        </w:rPr>
        <w:t>This Agreement, including all exhibits and attachments, constitutes the entire agreement between the parties and supersedes all prior negotiations, representations, or agreements, whether written or oral.</w:t>
      </w:r>
    </w:p>
    <w:p/>
    <w:p>
      <w:r>
        <w:rPr>
          <w:b/>
          <w:sz w:val="20"/>
        </w:rPr>
        <w:t>15. Notices</w:t>
      </w:r>
    </w:p>
    <w:p>
      <w:r>
        <w:rPr>
          <w:b w:val="0"/>
          <w:sz w:val="20"/>
        </w:rPr>
        <w:t>All notices under this Agreement shall be in writing and delivered personally, by certified mail, return receipt requested, or by a nationally recognized overnight courier service to the addresses set forth above or such other address as either party may designate by notice.</w:t>
      </w:r>
    </w:p>
    <w:p/>
    <w:p>
      <w:r>
        <w:rPr>
          <w:b/>
          <w:sz w:val="20"/>
        </w:rPr>
        <w:t>16. Severability</w:t>
      </w:r>
    </w:p>
    <w:p>
      <w:r>
        <w:rPr>
          <w:b w:val="0"/>
          <w:sz w:val="20"/>
        </w:rPr>
        <w:t>If any provision of this Agreement is held invalid or unenforceable, the remainder shall remain in full force and effect.</w:t>
      </w:r>
    </w:p>
    <w:p/>
    <w:p>
      <w:r>
        <w:rPr>
          <w:b/>
          <w:sz w:val="20"/>
        </w:rPr>
        <w:t>17. Waiver</w:t>
      </w:r>
    </w:p>
    <w:p>
      <w:r>
        <w:rPr>
          <w:b w:val="0"/>
          <w:sz w:val="20"/>
        </w:rPr>
        <w:t>Failure of either party to enforce any provision of this Agreement shall not constitute a waiver of future enforcement of that or any other provision.</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SUBCONTRACTOR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https://contracttemplate-us.com/subcontractor-contract/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subcontractor-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