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MEDIA MARKETING AGENCY CONTRACT</w:t>
      </w:r>
    </w:p>
    <w:p/>
    <w:p>
      <w:r>
        <w:rPr>
          <w:b/>
          <w:sz w:val="20"/>
        </w:rPr>
        <w:t>This Social Media Marketing Agency Contract ("Contract") is entered into by and between:</w:t>
      </w:r>
    </w:p>
    <w:p>
      <w:r>
        <w:rPr>
          <w:b w:val="0"/>
          <w:sz w:val="20"/>
        </w:rPr>
        <w:t>Client Name: ____________________________________________________________</w:t>
      </w:r>
    </w:p>
    <w:p>
      <w:r>
        <w:rPr>
          <w:b w:val="0"/>
          <w:sz w:val="20"/>
        </w:rPr>
        <w:t>Client Address: _________________________________________________________</w:t>
      </w:r>
    </w:p>
    <w:p>
      <w:r>
        <w:rPr>
          <w:b w:val="0"/>
          <w:sz w:val="20"/>
        </w:rPr>
        <w:t>Phone: _________________________________________________________________</w:t>
      </w:r>
    </w:p>
    <w:p/>
    <w:p>
      <w:pPr>
        <w:jc w:val="center"/>
      </w:pPr>
      <w:r>
        <w:rPr>
          <w:b w:val="0"/>
          <w:sz w:val="20"/>
        </w:rPr>
        <w:t>AND</w:t>
      </w:r>
    </w:p>
    <w:p/>
    <w:p>
      <w:r>
        <w:rPr>
          <w:b w:val="0"/>
          <w:sz w:val="20"/>
        </w:rPr>
        <w:t>Agency Name: ___________________________________________________________</w:t>
      </w:r>
    </w:p>
    <w:p>
      <w:r>
        <w:rPr>
          <w:b w:val="0"/>
          <w:sz w:val="20"/>
        </w:rPr>
        <w:t>Agency Address: ________________________________________________________</w:t>
      </w:r>
    </w:p>
    <w:p>
      <w:r>
        <w:rPr>
          <w:b w:val="0"/>
          <w:sz w:val="20"/>
        </w:rPr>
        <w:t>Phone: _________________________________________________________________</w:t>
      </w:r>
    </w:p>
    <w:p/>
    <w:p/>
    <w:p>
      <w:r>
        <w:rPr>
          <w:b/>
          <w:sz w:val="22"/>
        </w:rPr>
        <w:t>RECITALS</w:t>
      </w:r>
    </w:p>
    <w:p>
      <w:r>
        <w:rPr>
          <w:b w:val="0"/>
          <w:sz w:val="20"/>
        </w:rPr>
        <w:t>WHEREAS, the Client desires to engage the Agency to provide social media marketing services as described herein;</w:t>
      </w:r>
    </w:p>
    <w:p>
      <w:r>
        <w:rPr>
          <w:b w:val="0"/>
          <w:sz w:val="20"/>
        </w:rPr>
        <w:t>WHEREAS, the Agency has the expertise and agrees to provide such services under the terms and conditions set forth in this Contract.</w:t>
      </w:r>
    </w:p>
    <w:p/>
    <w:p/>
    <w:p>
      <w:r>
        <w:rPr>
          <w:b/>
          <w:sz w:val="22"/>
        </w:rPr>
        <w:t>1. Scope of Services</w:t>
      </w:r>
    </w:p>
    <w:p>
      <w:r>
        <w:rPr>
          <w:b w:val="0"/>
          <w:sz w:val="20"/>
        </w:rPr>
        <w:t>The Agency shall provide social media marketing services including but not limited to strategy development, content creation, platform management, paid advertising campaigns, analytics reporting, and community engagement on platforms such as Facebook, Instagram, Twitter, LinkedIn, TikTok, and others as mutually agreed.</w:t>
      </w:r>
    </w:p>
    <w:p>
      <w:r>
        <w:rPr>
          <w:b w:val="0"/>
          <w:sz w:val="20"/>
        </w:rPr>
        <w:t>Specific deliverables, timelines, and platforms will be detailed in Exhibit A attached hereto and incorporated by reference.</w:t>
      </w:r>
    </w:p>
    <w:p/>
    <w:p>
      <w:r>
        <w:rPr>
          <w:b/>
          <w:sz w:val="22"/>
        </w:rPr>
        <w:t>2. Term and Termination</w:t>
      </w:r>
    </w:p>
    <w:p>
      <w:r>
        <w:rPr>
          <w:b w:val="0"/>
          <w:sz w:val="20"/>
        </w:rPr>
        <w:t>This Contract shall commence upon execution by both parties and shall continue for a period of ______ months unless terminated earlier as provided herein.</w:t>
      </w:r>
    </w:p>
    <w:p>
      <w:r>
        <w:rPr>
          <w:b w:val="0"/>
          <w:sz w:val="20"/>
        </w:rPr>
        <w:t>Either party may terminate this Contract upon thirty (30) days written notice to the other party.</w:t>
      </w:r>
    </w:p>
    <w:p>
      <w:r>
        <w:rPr>
          <w:b w:val="0"/>
          <w:sz w:val="20"/>
        </w:rPr>
        <w:t>The Client may terminate immediately for cause if the Agency breaches any material provision and fails to cure such breach within fifteen (15) days after receiving written notice.</w:t>
      </w:r>
    </w:p>
    <w:p/>
    <w:p>
      <w:r>
        <w:rPr>
          <w:b/>
          <w:sz w:val="22"/>
        </w:rPr>
        <w:t>3. Compensation and Payment Terms</w:t>
      </w:r>
    </w:p>
    <w:p>
      <w:r>
        <w:rPr>
          <w:b w:val="0"/>
          <w:sz w:val="20"/>
        </w:rPr>
        <w:t>Client agrees to pay the Agency the fees set forth in Exhibit B attached hereto and incorporated herein.</w:t>
      </w:r>
    </w:p>
    <w:p>
      <w:r>
        <w:rPr>
          <w:b w:val="0"/>
          <w:sz w:val="20"/>
        </w:rPr>
        <w:t>Invoices will be issued monthly in arrears and are due within fifteen (15) days of receipt.</w:t>
      </w:r>
    </w:p>
    <w:p>
      <w:r>
        <w:rPr>
          <w:b w:val="0"/>
          <w:sz w:val="20"/>
        </w:rPr>
        <w:t>Late payments shall accrue interest at a rate of 1.5% per month or the maximum allowed by law, whichever is less.</w:t>
      </w:r>
    </w:p>
    <w:p/>
    <w:p>
      <w:r>
        <w:rPr>
          <w:b/>
          <w:sz w:val="22"/>
        </w:rPr>
        <w:t>4. Client Responsibilities</w:t>
      </w:r>
    </w:p>
    <w:p>
      <w:r>
        <w:rPr>
          <w:b w:val="0"/>
          <w:sz w:val="20"/>
        </w:rPr>
        <w:t>Client shall provide timely access to all necessary accounts, credentials, logos, brand guidelines, and any other materials required for the Agency to perform the services.</w:t>
      </w:r>
    </w:p>
    <w:p>
      <w:r>
        <w:rPr>
          <w:b w:val="0"/>
          <w:sz w:val="20"/>
        </w:rPr>
        <w:t>Client shall respond promptly to Agency requests for approvals, feedback, and information.</w:t>
      </w:r>
    </w:p>
    <w:p/>
    <w:p>
      <w:r>
        <w:rPr>
          <w:b/>
          <w:sz w:val="22"/>
        </w:rPr>
        <w:t>5. Intellectual Property Rights</w:t>
      </w:r>
    </w:p>
    <w:p>
      <w:r>
        <w:rPr>
          <w:b w:val="0"/>
          <w:sz w:val="20"/>
        </w:rPr>
        <w:t>Agency retains all ownership rights to its pre-existing intellectual property and any tools, methodologies, or materials used or developed outside the scope of this Contract.</w:t>
      </w:r>
    </w:p>
    <w:p>
      <w:r>
        <w:rPr>
          <w:b w:val="0"/>
          <w:sz w:val="20"/>
        </w:rPr>
        <w:t>Upon full payment, the Client shall own all rights, title, and interest in any deliverables specifically created for the Client under this Contract, excluding Agency’s pre-existing intellectual property.</w:t>
      </w:r>
    </w:p>
    <w:p>
      <w:r>
        <w:rPr>
          <w:b w:val="0"/>
          <w:sz w:val="20"/>
        </w:rPr>
        <w:t>Client grants the Agency a non-exclusive, royalty-free license to use the Client’s trademarks and materials solely for the purpose of performing this Contract.</w:t>
      </w:r>
    </w:p>
    <w:p/>
    <w:p>
      <w:r>
        <w:rPr>
          <w:b/>
          <w:sz w:val="22"/>
        </w:rPr>
        <w:t>6. Confidentiality</w:t>
      </w:r>
    </w:p>
    <w:p>
      <w:r>
        <w:rPr>
          <w:b w:val="0"/>
          <w:sz w:val="20"/>
        </w:rPr>
        <w:t>Each party agrees to maintain the confidentiality of all proprietary, business, and technical information disclosed by the other party and not to use or disclose such information except as required to perform this Contract or by law.</w:t>
      </w:r>
    </w:p>
    <w:p>
      <w:r>
        <w:rPr>
          <w:b w:val="0"/>
          <w:sz w:val="20"/>
        </w:rPr>
        <w:t>Confidentiality obligations shall survive termination of this Contract for a period of two (2) years.</w:t>
      </w:r>
    </w:p>
    <w:p/>
    <w:p>
      <w:r>
        <w:rPr>
          <w:b/>
          <w:sz w:val="22"/>
        </w:rPr>
        <w:t>7. Representations and Warranties</w:t>
      </w:r>
    </w:p>
    <w:p>
      <w:r>
        <w:rPr>
          <w:b w:val="0"/>
          <w:sz w:val="20"/>
        </w:rPr>
        <w:t>Each party represents and warrants that it has full power and authority to enter into this Contract.</w:t>
      </w:r>
    </w:p>
    <w:p>
      <w:r>
        <w:rPr>
          <w:b w:val="0"/>
          <w:sz w:val="20"/>
        </w:rPr>
        <w:t>Agency warrants that it will perform services in a professional and workmanlike manner consistent with industry standards.</w:t>
      </w:r>
    </w:p>
    <w:p>
      <w:r>
        <w:rPr>
          <w:b w:val="0"/>
          <w:sz w:val="20"/>
        </w:rPr>
        <w:t>Client warrants that any materials provided to Agency do not infringe the rights of third parties.</w:t>
      </w:r>
    </w:p>
    <w:p/>
    <w:p>
      <w:r>
        <w:rPr>
          <w:b/>
          <w:sz w:val="22"/>
        </w:rPr>
        <w:t>8. Indemnification</w:t>
      </w:r>
    </w:p>
    <w:p>
      <w:r>
        <w:rPr>
          <w:b w:val="0"/>
          <w:sz w:val="20"/>
        </w:rPr>
        <w:t>Client agrees to indemnify, defend and hold harmless the Agency and its officers, directors, employees, and agents from any claims, damages, liabilities, costs, and expenses arising out of Client’s breach of this Contract, Client’s materials or instructions, or Client’s violation of law.</w:t>
      </w:r>
    </w:p>
    <w:p>
      <w:r>
        <w:rPr>
          <w:b w:val="0"/>
          <w:sz w:val="20"/>
        </w:rPr>
        <w:t>Agency agrees to indemnify, defend and hold harmless the Client and its officers, directors, employees, and agents from any claims, damages, liabilities, costs, and expenses resulting from Agency’s gross negligence or willful misconduct in performing the services.</w:t>
      </w:r>
    </w:p>
    <w:p/>
    <w:p>
      <w:r>
        <w:rPr>
          <w:b/>
          <w:sz w:val="22"/>
        </w:rPr>
        <w:t>9. Limitation of Liability</w:t>
      </w:r>
    </w:p>
    <w:p>
      <w:r>
        <w:rPr>
          <w:b w:val="0"/>
          <w:sz w:val="20"/>
        </w:rPr>
        <w:t>Except for liability arising from gross negligence or willful misconduct, neither party shall be liable for any indirect, incidental, special, consequential, or punitive damages, including lost profits, even if advised of the possibility of such damages.</w:t>
      </w:r>
    </w:p>
    <w:p>
      <w:r>
        <w:rPr>
          <w:b w:val="0"/>
          <w:sz w:val="20"/>
        </w:rPr>
        <w:t>The total aggregate liability of either party under this Contract shall not exceed the amount of fees paid by Client to Agency in the six (6) months preceding the claim.</w:t>
      </w:r>
    </w:p>
    <w:p/>
    <w:p>
      <w:r>
        <w:rPr>
          <w:b/>
          <w:sz w:val="22"/>
        </w:rPr>
        <w:t>10. Independent Contractor</w:t>
      </w:r>
    </w:p>
    <w:p>
      <w:r>
        <w:rPr>
          <w:b w:val="0"/>
          <w:sz w:val="20"/>
        </w:rPr>
        <w:t>Agency is an independent contractor and nothing herein shall be construed to create a partnership, joint venture, or agency relationship.</w:t>
      </w:r>
    </w:p>
    <w:p>
      <w:r>
        <w:rPr>
          <w:b w:val="0"/>
          <w:sz w:val="20"/>
        </w:rPr>
        <w:t>Agency shall be solely responsible for payment of all taxes, insurance, and other obligations of an independent contractor.</w:t>
      </w:r>
    </w:p>
    <w:p/>
    <w:p>
      <w:r>
        <w:rPr>
          <w:b/>
          <w:sz w:val="22"/>
        </w:rPr>
        <w:t>11. Governing Law and Dispute Resolution</w:t>
      </w:r>
    </w:p>
    <w:p>
      <w:r>
        <w:rPr>
          <w:b w:val="0"/>
          <w:sz w:val="20"/>
        </w:rPr>
        <w:t>This Contract shall be governed by and construed in accordance with the laws of the State of ____________________, without regard to its conflicts of law principles.</w:t>
      </w:r>
    </w:p>
    <w:p>
      <w:r>
        <w:rPr>
          <w:b w:val="0"/>
          <w:sz w:val="20"/>
        </w:rPr>
        <w:t>Any disputes arising out of or relating to this Contract shall be resolved first through good faith negotiation between the parties.</w:t>
      </w:r>
    </w:p>
    <w:p>
      <w:r>
        <w:rPr>
          <w:b w:val="0"/>
          <w:sz w:val="20"/>
        </w:rPr>
        <w:t>If unresolved, disputes shall be submitted to binding arbitration under the rules of the American Arbitration Association, held in ____________________, State of ____________________.</w:t>
      </w:r>
    </w:p>
    <w:p/>
    <w:p>
      <w:r>
        <w:rPr>
          <w:b/>
          <w:sz w:val="22"/>
        </w:rPr>
        <w:t>12. Force Majeure</w:t>
      </w:r>
    </w:p>
    <w:p>
      <w:r>
        <w:rPr>
          <w:b w:val="0"/>
          <w:sz w:val="20"/>
        </w:rPr>
        <w:t>Neither party shall be liable for any failure or delay in performance due to causes beyond its reasonable control, including but not limited to acts of God, natural disasters, war, terrorism, pandemics, labor disputes, or governmental actions.</w:t>
      </w:r>
    </w:p>
    <w:p>
      <w:r>
        <w:rPr>
          <w:b w:val="0"/>
          <w:sz w:val="20"/>
        </w:rPr>
        <w:t>The affected party shall notify the other promptly and use reasonable efforts to resume performance as soon as possible.</w:t>
      </w:r>
    </w:p>
    <w:p/>
    <w:p>
      <w:r>
        <w:rPr>
          <w:b/>
          <w:sz w:val="22"/>
        </w:rPr>
        <w:t>13. Amendments and Waivers</w:t>
      </w:r>
    </w:p>
    <w:p>
      <w:r>
        <w:rPr>
          <w:b w:val="0"/>
          <w:sz w:val="20"/>
        </w:rPr>
        <w:t>No amendment or modification of this Contract shall be effective unless in writing and signed by authorized representatives of both parties.</w:t>
      </w:r>
    </w:p>
    <w:p>
      <w:r>
        <w:rPr>
          <w:b w:val="0"/>
          <w:sz w:val="20"/>
        </w:rPr>
        <w:t>No waiver of any breach shall constitute a waiver of any other or subsequent breach.</w:t>
      </w:r>
    </w:p>
    <w:p/>
    <w:p>
      <w:r>
        <w:rPr>
          <w:b/>
          <w:sz w:val="22"/>
        </w:rPr>
        <w:t>14. Entire Agreement</w:t>
      </w:r>
    </w:p>
    <w:p>
      <w:r>
        <w:rPr>
          <w:b w:val="0"/>
          <w:sz w:val="20"/>
        </w:rPr>
        <w:t>This Contract, including all Exhibits incorporated herein, constitutes the entire agreement between the parties and supersedes all prior agreements, understandings, and representations.</w:t>
      </w:r>
    </w:p>
    <w:p/>
    <w:p>
      <w:r>
        <w:rPr>
          <w:b/>
          <w:sz w:val="22"/>
        </w:rPr>
        <w:t>15. Notices</w:t>
      </w:r>
    </w:p>
    <w:p>
      <w:r>
        <w:rPr>
          <w:b w:val="0"/>
          <w:sz w:val="20"/>
        </w:rPr>
        <w:t>All notices required or permitted under this Contract shall be in writing and delivered by hand, certified mail, or recognized overnight courier to the addresses set forth above or as updated by written notice.</w:t>
      </w:r>
    </w:p>
    <w:p/>
    <w:p/>
    <w:p>
      <w:r>
        <w:rPr>
          <w:b w:val="0"/>
          <w:sz w:val="20"/>
        </w:rPr>
        <w:t>IN WITNESS WHEREOF, the parties have executed this Social Media Marketing Agency Contract as of the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AGENCY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https://contracttemplate-us.com/social-media-marketing-agency-contract/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ocial-media-marketing-agency-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