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CONSTRUCTION CONTRACT</w:t>
      </w:r>
    </w:p>
    <w:p/>
    <w:p>
      <w:r>
        <w:rPr>
          <w:b/>
          <w:sz w:val="20"/>
        </w:rPr>
        <w:t>This Construction Contract ("Contract") is entered into by and between:</w:t>
      </w:r>
    </w:p>
    <w:p>
      <w:r>
        <w:rPr>
          <w:b w:val="0"/>
          <w:sz w:val="20"/>
        </w:rPr>
        <w:t>Contractor: _____________________________________________________________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r>
        <w:rPr>
          <w:b w:val="0"/>
          <w:sz w:val="20"/>
        </w:rPr>
        <w:t>Client/Owner: 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r>
        <w:rPr>
          <w:b/>
          <w:sz w:val="20"/>
        </w:rPr>
        <w:t>Project Description:</w:t>
      </w:r>
    </w:p>
    <w:p>
      <w:r>
        <w:rPr>
          <w:b w:val="0"/>
          <w:sz w:val="20"/>
        </w:rPr>
        <w:t>Description of Work: ____________________________________________________</w:t>
      </w:r>
    </w:p>
    <w:p>
      <w:r>
        <w:rPr>
          <w:b w:val="0"/>
          <w:sz w:val="20"/>
        </w:rPr>
        <w:t>Location of Work: ______________________________________________________</w:t>
      </w:r>
    </w:p>
    <w:p/>
    <w:p>
      <w:r>
        <w:rPr>
          <w:b/>
          <w:sz w:val="20"/>
        </w:rPr>
        <w:t>Contract Price and Payment Terms:</w:t>
      </w:r>
    </w:p>
    <w:p>
      <w:r>
        <w:rPr>
          <w:b w:val="0"/>
          <w:sz w:val="20"/>
        </w:rPr>
        <w:t>Total Contract Price: __________________ USD</w:t>
      </w:r>
    </w:p>
    <w:p>
      <w:r>
        <w:rPr>
          <w:b w:val="0"/>
          <w:sz w:val="20"/>
        </w:rPr>
        <w:t>Payment Schedule:</w:t>
      </w:r>
    </w:p>
    <w:p>
      <w:r>
        <w:rPr>
          <w:b w:val="0"/>
          <w:sz w:val="20"/>
        </w:rPr>
        <w:t xml:space="preserve">  - Deposit: __________________ USD upon signing</w:t>
      </w:r>
    </w:p>
    <w:p>
      <w:r>
        <w:rPr>
          <w:b w:val="0"/>
          <w:sz w:val="20"/>
        </w:rPr>
        <w:t xml:space="preserve">  - Progress Payments: ________________________________________________</w:t>
      </w:r>
    </w:p>
    <w:p>
      <w:r>
        <w:rPr>
          <w:b w:val="0"/>
          <w:sz w:val="20"/>
        </w:rPr>
        <w:t xml:space="preserve">  - Final Payment: __________________ USD upon completion and acceptance</w:t>
      </w:r>
    </w:p>
    <w:p>
      <w:r>
        <w:rPr>
          <w:b w:val="0"/>
          <w:sz w:val="20"/>
        </w:rPr>
        <w:t>All payments are due within ______ days of invoicing unless otherwise agreed.</w:t>
      </w:r>
    </w:p>
    <w:p/>
    <w:p>
      <w:r>
        <w:rPr>
          <w:b/>
          <w:sz w:val="20"/>
        </w:rPr>
        <w:t>Scope of Work:</w:t>
      </w:r>
    </w:p>
    <w:p>
      <w:r>
        <w:rPr>
          <w:b w:val="0"/>
          <w:sz w:val="20"/>
        </w:rPr>
        <w:t>The Contractor agrees to furnish all labor, materials, equipment, and services necessary to complete the project in accordance with the specifications, plans, and drawings provided by the Client and attached to this Contract.</w:t>
      </w:r>
    </w:p>
    <w:p/>
    <w:p>
      <w:r>
        <w:rPr>
          <w:b/>
          <w:sz w:val="20"/>
        </w:rPr>
        <w:t>Changes to the Work:</w:t>
      </w:r>
    </w:p>
    <w:p>
      <w:r>
        <w:rPr>
          <w:b w:val="0"/>
          <w:sz w:val="20"/>
        </w:rPr>
        <w:t>Any changes or additions to the Work shall be made only by written Change Order signed by both parties. The Change Order shall specify the change in scope, cost, and schedule adjustments if any.</w:t>
      </w:r>
    </w:p>
    <w:p/>
    <w:p>
      <w:r>
        <w:rPr>
          <w:b/>
          <w:sz w:val="20"/>
        </w:rPr>
        <w:t>Time of Completion:</w:t>
      </w:r>
    </w:p>
    <w:p>
      <w:r>
        <w:rPr>
          <w:b w:val="0"/>
          <w:sz w:val="20"/>
        </w:rPr>
        <w:t>The Work shall commence promptly upon receipt of all necessary permits and approvals and shall be completed within ______ calendar days from the commencement date, subject to extensions for causes beyond the Contractor’s control.</w:t>
      </w:r>
    </w:p>
    <w:p/>
    <w:p>
      <w:r>
        <w:rPr>
          <w:b/>
          <w:sz w:val="20"/>
        </w:rPr>
        <w:t>Permits and Regulations:</w:t>
      </w:r>
    </w:p>
    <w:p>
      <w:r>
        <w:rPr>
          <w:b w:val="0"/>
          <w:sz w:val="20"/>
        </w:rPr>
        <w:t>The Contractor shall be responsible for obtaining all necessary permits, licenses, and approvals required by local, state, and federal authorities to carry out the Work. The Work shall comply with all applicable laws, codes, ordinances, and regulations.</w:t>
      </w:r>
    </w:p>
    <w:p/>
    <w:p>
      <w:r>
        <w:rPr>
          <w:b/>
          <w:sz w:val="20"/>
        </w:rPr>
        <w:t>Warranties:</w:t>
      </w:r>
    </w:p>
    <w:p>
      <w:r>
        <w:rPr>
          <w:b w:val="0"/>
          <w:sz w:val="20"/>
        </w:rPr>
        <w:t>The Contractor warrants that the Work will be performed in a good and workmanlike manner, free from defects in workmanship and materials for a period of one (1) year from the date of substantial completion. This warranty does not cover damage due to normal wear and tear, misuse, or acts of God.</w:t>
      </w:r>
    </w:p>
    <w:p/>
    <w:p>
      <w:r>
        <w:rPr>
          <w:b/>
          <w:sz w:val="20"/>
        </w:rPr>
        <w:t>Insurance and Liability:</w:t>
      </w:r>
    </w:p>
    <w:p>
      <w:r>
        <w:rPr>
          <w:b w:val="0"/>
          <w:sz w:val="20"/>
        </w:rPr>
        <w:t>The Contractor shall maintain general liability insurance and workers’ compensation insurance as required by law. The Contractor shall indemnify and hold harmless the Client from claims, damages, losses, and expenses arising out of or resulting from the performance of the Work, to the extent caused by the Contractor’s negligence or willful misconduct.</w:t>
      </w:r>
    </w:p>
    <w:p/>
    <w:p>
      <w:r>
        <w:rPr>
          <w:b/>
          <w:sz w:val="20"/>
        </w:rPr>
        <w:t>Site Conditions and Access:</w:t>
      </w:r>
    </w:p>
    <w:p>
      <w:r>
        <w:rPr>
          <w:b w:val="0"/>
          <w:sz w:val="20"/>
        </w:rPr>
        <w:t>The Client shall provide reasonable access to the site and any necessary utilities for the performance of the Work. The Contractor shall take reasonable precautions to protect existing structures, landscaping, and adjacent properties.</w:t>
      </w:r>
    </w:p>
    <w:p/>
    <w:p>
      <w:r>
        <w:rPr>
          <w:b/>
          <w:sz w:val="20"/>
        </w:rPr>
        <w:t>Termination:</w:t>
      </w:r>
    </w:p>
    <w:p>
      <w:r>
        <w:rPr>
          <w:b w:val="0"/>
          <w:sz w:val="20"/>
        </w:rPr>
        <w:t>Either party may terminate this Contract upon written notice if the other party materially breaches any provision of this Contract and fails to cure such breach within fourteen (14) calendar days after receipt of written notice. Upon termination, the Client shall pay the Contractor for Work performed to the date of termination.</w:t>
      </w:r>
    </w:p>
    <w:p/>
    <w:p>
      <w:r>
        <w:rPr>
          <w:b/>
          <w:sz w:val="20"/>
        </w:rPr>
        <w:t>Dispute Resolution:</w:t>
      </w:r>
    </w:p>
    <w:p>
      <w:r>
        <w:rPr>
          <w:b w:val="0"/>
          <w:sz w:val="20"/>
        </w:rPr>
        <w:t>In the event of any dispute arising under this Contract, the parties agree first to attempt to resolve the dispute through good faith negotiation. If negotiation fails, the parties agree to submit the dispute to mediation before a mutually agreed mediator. If mediation is unsuccessful, either party may pursue any remedies available at law or equity in the appropriate court.</w:t>
      </w:r>
    </w:p>
    <w:p/>
    <w:p>
      <w:r>
        <w:rPr>
          <w:b/>
          <w:sz w:val="20"/>
        </w:rPr>
        <w:t>Entire Agreement:</w:t>
      </w:r>
    </w:p>
    <w:p>
      <w:r>
        <w:rPr>
          <w:b w:val="0"/>
          <w:sz w:val="20"/>
        </w:rPr>
        <w:t>This Contract, including any exhibits or attachments, constitutes the entire agreement between the parties and supersedes all prior negotiations, representations, or agreements, whether written or oral.</w:t>
      </w:r>
    </w:p>
    <w:p/>
    <w:p>
      <w:r>
        <w:rPr>
          <w:b/>
          <w:sz w:val="20"/>
        </w:rPr>
        <w:t>Governing Law:</w:t>
      </w:r>
    </w:p>
    <w:p>
      <w:r>
        <w:rPr>
          <w:b w:val="0"/>
          <w:sz w:val="20"/>
        </w:rPr>
        <w:t>This Contract shall be governed by and construed in accordance with the laws of the State of ____________________, without regard to its conflict of law principles.</w:t>
      </w:r>
    </w:p>
    <w:p/>
    <w:p/>
    <w:p>
      <w:pPr>
        <w:jc w:val="center"/>
      </w:pPr>
      <w:r>
        <w:rPr>
          <w:b w:val="0"/>
          <w:sz w:val="20"/>
        </w:rPr>
        <w:t>IN WITNESS WHEREOF, the parties hereto have executed this Construction Contract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CLIENT/OWNER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br/>
              <w:t>Date: _________________________________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br/>
              <w:t>Date: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https://contracttemplate-us.com/simple-construction-contract/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simple-construction-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