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SENIOR CARE SERVICES AGREEMENT</w:t>
      </w:r>
    </w:p>
    <w:p/>
    <w:p>
      <w:r>
        <w:rPr>
          <w:b/>
          <w:sz w:val="20"/>
        </w:rPr>
        <w:t>This Senior Care Services Agreement ("Agreement") is made by and between the following parties:</w:t>
      </w:r>
    </w:p>
    <w:p/>
    <w:p>
      <w:r>
        <w:rPr>
          <w:b/>
          <w:sz w:val="20"/>
        </w:rPr>
        <w:t>Care Recipient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Caregiver/Service Provider Information:</w:t>
      </w:r>
    </w:p>
    <w:p>
      <w:r>
        <w:rPr>
          <w:b w:val="0"/>
          <w:sz w:val="20"/>
        </w:rPr>
        <w:t>Full Name / Company: 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License/Certification Number (if applicable): ___________________________</w:t>
      </w:r>
    </w:p>
    <w:p/>
    <w:p>
      <w:r>
        <w:rPr>
          <w:b/>
          <w:sz w:val="20"/>
        </w:rPr>
        <w:t>RECITALS</w:t>
      </w:r>
    </w:p>
    <w:p>
      <w:r>
        <w:rPr>
          <w:b w:val="0"/>
          <w:sz w:val="20"/>
        </w:rPr>
        <w:t>WHEREAS, the Care Recipient desires to engage the Caregiver to provide senior care services;</w:t>
      </w:r>
    </w:p>
    <w:p>
      <w:r>
        <w:rPr>
          <w:b w:val="0"/>
          <w:sz w:val="20"/>
        </w:rPr>
        <w:t>WHEREAS, the Caregiver agrees to provide such services under the terms and conditions set forth herein;</w:t>
      </w:r>
    </w:p>
    <w:p>
      <w:r>
        <w:rPr>
          <w:b w:val="0"/>
          <w:sz w:val="20"/>
        </w:rPr>
        <w:t>NOW, THEREFORE, in consideration of the mutual covenants and promises contained herein, the parties agree as follows:</w:t>
      </w:r>
    </w:p>
    <w:p/>
    <w:p>
      <w:r>
        <w:rPr>
          <w:b/>
          <w:sz w:val="20"/>
        </w:rPr>
        <w:t>1. SERVICES PROVIDED</w:t>
      </w:r>
    </w:p>
    <w:p>
      <w:r>
        <w:rPr>
          <w:b w:val="0"/>
          <w:sz w:val="20"/>
        </w:rPr>
        <w:t>The Caregiver shall provide the following services to the Care Recipient as needed and agreed upon:</w:t>
      </w:r>
    </w:p>
    <w:p>
      <w:r>
        <w:rPr>
          <w:b w:val="0"/>
          <w:sz w:val="20"/>
        </w:rPr>
        <w:t>- Assistance with Activities of Daily Living (ADLs) including bathing, dressing, grooming, toileting, feeding, and mobility assistance.</w:t>
      </w:r>
    </w:p>
    <w:p>
      <w:r>
        <w:rPr>
          <w:b w:val="0"/>
          <w:sz w:val="20"/>
        </w:rPr>
        <w:t>- Medication reminders and assistance with medication management as authorized.</w:t>
      </w:r>
    </w:p>
    <w:p>
      <w:r>
        <w:rPr>
          <w:b w:val="0"/>
          <w:sz w:val="20"/>
        </w:rPr>
        <w:t>- Light housekeeping duties including cleaning, laundry, and meal preparation.</w:t>
      </w:r>
    </w:p>
    <w:p>
      <w:r>
        <w:rPr>
          <w:b w:val="0"/>
          <w:sz w:val="20"/>
        </w:rPr>
        <w:t>- Transportation to medical appointments, errands, and social activities.</w:t>
      </w:r>
    </w:p>
    <w:p>
      <w:r>
        <w:rPr>
          <w:b w:val="0"/>
          <w:sz w:val="20"/>
        </w:rPr>
        <w:t>- Companionship and social engagement.</w:t>
      </w:r>
    </w:p>
    <w:p>
      <w:r>
        <w:rPr>
          <w:b w:val="0"/>
          <w:sz w:val="20"/>
        </w:rPr>
        <w:t>- Monitoring and reporting changes in the Care Recipient’s health, behavior, or environment to designated contacts or healthcare providers.</w:t>
      </w:r>
    </w:p>
    <w:p>
      <w:r>
        <w:rPr>
          <w:b w:val="0"/>
          <w:sz w:val="20"/>
        </w:rPr>
        <w:t>- Any additional services specifically requested and agreed upon in writing by both parties.</w:t>
      </w:r>
    </w:p>
    <w:p/>
    <w:p>
      <w:r>
        <w:rPr>
          <w:b/>
          <w:sz w:val="20"/>
        </w:rPr>
        <w:t>2. TERM AND TERMINATION</w:t>
      </w:r>
    </w:p>
    <w:p>
      <w:r>
        <w:rPr>
          <w:b w:val="0"/>
          <w:sz w:val="20"/>
        </w:rPr>
        <w:t>This Agreement shall commence as of the date of signature by both parties and shall continue until terminated by either party.</w:t>
      </w:r>
    </w:p>
    <w:p>
      <w:r>
        <w:rPr>
          <w:b w:val="0"/>
          <w:sz w:val="20"/>
        </w:rPr>
        <w:t>Either party may terminate this Agreement at any time, with or without cause, by providing written notice at least fourteen (14) calendar days in advance.</w:t>
      </w:r>
    </w:p>
    <w:p>
      <w:r>
        <w:rPr>
          <w:b w:val="0"/>
          <w:sz w:val="20"/>
        </w:rPr>
        <w:t>In the event of a material breach of this Agreement by either party, the non-breaching party may terminate immediately upon written notice.</w:t>
      </w:r>
    </w:p>
    <w:p/>
    <w:p>
      <w:r>
        <w:rPr>
          <w:b/>
          <w:sz w:val="20"/>
        </w:rPr>
        <w:t>3. COMPENSATION AND PAYMENT</w:t>
      </w:r>
    </w:p>
    <w:p>
      <w:r>
        <w:rPr>
          <w:b w:val="0"/>
          <w:sz w:val="20"/>
        </w:rPr>
        <w:t>The Care Recipient agrees to pay the Caregiver for services rendered at the rate of $________ per hour/session/day as applicable.</w:t>
      </w:r>
    </w:p>
    <w:p>
      <w:r>
        <w:rPr>
          <w:b w:val="0"/>
          <w:sz w:val="20"/>
        </w:rPr>
        <w:t>Payments shall be made on the following schedule: ___________________________.</w:t>
      </w:r>
    </w:p>
    <w:p>
      <w:r>
        <w:rPr>
          <w:b w:val="0"/>
          <w:sz w:val="20"/>
        </w:rPr>
        <w:t>Invoices will be provided by the Caregiver detailing dates and hours of service.</w:t>
      </w:r>
    </w:p>
    <w:p>
      <w:r>
        <w:rPr>
          <w:b w:val="0"/>
          <w:sz w:val="20"/>
        </w:rPr>
        <w:t>Late payments may incur a fee of $________ per day after a grace period of _______ days.</w:t>
      </w:r>
    </w:p>
    <w:p>
      <w:r>
        <w:rPr>
          <w:b w:val="0"/>
          <w:sz w:val="20"/>
        </w:rPr>
        <w:t>Additional expenses incurred with prior approval by the Care Recipient will be reimbursed upon presentation of receipts.</w:t>
      </w:r>
    </w:p>
    <w:p/>
    <w:p>
      <w:r>
        <w:rPr>
          <w:b/>
          <w:sz w:val="20"/>
        </w:rPr>
        <w:t>4. RESPONSIBILITIES OF THE CAREGIVER</w:t>
      </w:r>
    </w:p>
    <w:p>
      <w:r>
        <w:rPr>
          <w:b w:val="0"/>
          <w:sz w:val="20"/>
        </w:rPr>
        <w:t>- To provide the services described herein with reasonable care, skill, and diligence.</w:t>
      </w:r>
    </w:p>
    <w:p>
      <w:r>
        <w:rPr>
          <w:b w:val="0"/>
          <w:sz w:val="20"/>
        </w:rPr>
        <w:t>- To comply with all applicable federal, state, and local laws and regulations governing senior care services.</w:t>
      </w:r>
    </w:p>
    <w:p>
      <w:r>
        <w:rPr>
          <w:b w:val="0"/>
          <w:sz w:val="20"/>
        </w:rPr>
        <w:t>- To maintain confidentiality of all personal information of the Care Recipient except as required by law or authorized in writing by the Care Recipient.</w:t>
      </w:r>
    </w:p>
    <w:p>
      <w:r>
        <w:rPr>
          <w:b w:val="0"/>
          <w:sz w:val="20"/>
        </w:rPr>
        <w:t>- To immediately report any emergencies, accidents, or concerns to the Care Recipient or their designated representative.</w:t>
      </w:r>
    </w:p>
    <w:p>
      <w:r>
        <w:rPr>
          <w:b w:val="0"/>
          <w:sz w:val="20"/>
        </w:rPr>
        <w:t>- To maintain all required licenses, certifications, and insurance.</w:t>
      </w:r>
    </w:p>
    <w:p/>
    <w:p>
      <w:r>
        <w:rPr>
          <w:b/>
          <w:sz w:val="20"/>
        </w:rPr>
        <w:t>5. RESPONSIBILITIES OF THE CARE RECIPIENT</w:t>
      </w:r>
    </w:p>
    <w:p>
      <w:r>
        <w:rPr>
          <w:b w:val="0"/>
          <w:sz w:val="20"/>
        </w:rPr>
        <w:t>- To provide accurate and complete information regarding health conditions, medications, allergies, and any other relevant matters.</w:t>
      </w:r>
    </w:p>
    <w:p>
      <w:r>
        <w:rPr>
          <w:b w:val="0"/>
          <w:sz w:val="20"/>
        </w:rPr>
        <w:t>- To cooperate with the Caregiver in scheduling and communicating service needs.</w:t>
      </w:r>
    </w:p>
    <w:p>
      <w:r>
        <w:rPr>
          <w:b w:val="0"/>
          <w:sz w:val="20"/>
        </w:rPr>
        <w:t>- To provide a safe and clean environment for the provision of care.</w:t>
      </w:r>
    </w:p>
    <w:p>
      <w:r>
        <w:rPr>
          <w:b w:val="0"/>
          <w:sz w:val="20"/>
        </w:rPr>
        <w:t>- To promptly notify the Caregiver of any changes in health status, medications, or care requirements.</w:t>
      </w:r>
    </w:p>
    <w:p>
      <w:r>
        <w:rPr>
          <w:b w:val="0"/>
          <w:sz w:val="20"/>
        </w:rPr>
        <w:t>- To make payments timely as agreed in this Agreement.</w:t>
      </w:r>
    </w:p>
    <w:p/>
    <w:p>
      <w:r>
        <w:rPr>
          <w:b/>
          <w:sz w:val="20"/>
        </w:rPr>
        <w:t>6. CONFIDENTIALITY AND PRIVACY</w:t>
      </w:r>
    </w:p>
    <w:p>
      <w:r>
        <w:rPr>
          <w:b w:val="0"/>
          <w:sz w:val="20"/>
        </w:rPr>
        <w:t>Both parties acknowledge that during the course of this Agreement, confidential information may be disclosed.</w:t>
      </w:r>
    </w:p>
    <w:p>
      <w:r>
        <w:rPr>
          <w:b w:val="0"/>
          <w:sz w:val="20"/>
        </w:rPr>
        <w:t>The Caregiver agrees to maintain the confidentiality of all non-public information pertaining to the Care Recipient and shall not disclose such information to any third party without prior written consent, except as required by law.</w:t>
      </w:r>
    </w:p>
    <w:p>
      <w:r>
        <w:rPr>
          <w:b w:val="0"/>
          <w:sz w:val="20"/>
        </w:rPr>
        <w:t>This obligation shall survive the termination of this Agreement.</w:t>
      </w:r>
    </w:p>
    <w:p/>
    <w:p>
      <w:r>
        <w:rPr>
          <w:b/>
          <w:sz w:val="20"/>
        </w:rPr>
        <w:t>7. LIABILITY AND INDEMNIFICATION</w:t>
      </w:r>
    </w:p>
    <w:p>
      <w:r>
        <w:rPr>
          <w:b w:val="0"/>
          <w:sz w:val="20"/>
        </w:rPr>
        <w:t>The Caregiver shall perform services with reasonable care and skill, but does not guarantee any specific health outcomes.</w:t>
      </w:r>
    </w:p>
    <w:p>
      <w:r>
        <w:rPr>
          <w:b w:val="0"/>
          <w:sz w:val="20"/>
        </w:rPr>
        <w:t>The Care Recipient acknowledges and accepts the inherent risks associated with personal care services.</w:t>
      </w:r>
    </w:p>
    <w:p>
      <w:r>
        <w:rPr>
          <w:b w:val="0"/>
          <w:sz w:val="20"/>
        </w:rPr>
        <w:t>The Caregiver shall not be liable for any indirect, incidental, special, or consequential damages arising from the services provided.</w:t>
      </w:r>
    </w:p>
    <w:p>
      <w:r>
        <w:rPr>
          <w:b w:val="0"/>
          <w:sz w:val="20"/>
        </w:rPr>
        <w:t>The Care Recipient agrees to indemnify and hold harmless the Caregiver from any claims, damages, or expenses arising out of the Care Recipient’s own negligence or failure to disclose pertinent information.</w:t>
      </w:r>
    </w:p>
    <w:p/>
    <w:p>
      <w:r>
        <w:rPr>
          <w:b/>
          <w:sz w:val="20"/>
        </w:rPr>
        <w:t>8. INSURANCE</w:t>
      </w:r>
    </w:p>
    <w:p>
      <w:r>
        <w:rPr>
          <w:b w:val="0"/>
          <w:sz w:val="20"/>
        </w:rPr>
        <w:t>The Caregiver shall maintain appropriate liability insurance and workers’ compensation insurance as required by applicable laws during the term of this Agreement.</w:t>
      </w:r>
    </w:p>
    <w:p>
      <w:r>
        <w:rPr>
          <w:b w:val="0"/>
          <w:sz w:val="20"/>
        </w:rPr>
        <w:t>Proof of such insurance shall be provided to the Care Recipient upon request.</w:t>
      </w:r>
    </w:p>
    <w:p/>
    <w:p>
      <w:r>
        <w:rPr>
          <w:b/>
          <w:sz w:val="20"/>
        </w:rPr>
        <w:t>9. DISPUTE RESOLUTION</w:t>
      </w:r>
    </w:p>
    <w:p>
      <w:r>
        <w:rPr>
          <w:b w:val="0"/>
          <w:sz w:val="20"/>
        </w:rPr>
        <w:t>Any dispute arising out of or relating to this Agreement shall first be addressed by good faith negotiation between the parties.</w:t>
      </w:r>
    </w:p>
    <w:p>
      <w:r>
        <w:rPr>
          <w:b w:val="0"/>
          <w:sz w:val="20"/>
        </w:rPr>
        <w:t>If unresolved, disputes shall be submitted to mediation administered by a mutually agreed upon mediator in the jurisdiction of the Care Recipient’s residence.</w:t>
      </w:r>
    </w:p>
    <w:p>
      <w:r>
        <w:rPr>
          <w:b w:val="0"/>
          <w:sz w:val="20"/>
        </w:rPr>
        <w:t>If mediation fails, disputes shall be resolved by binding arbitration in accordance with the rules of the American Arbitration Association, held in the jurisdiction of the Care Recipient’s residence.</w:t>
      </w:r>
    </w:p>
    <w:p/>
    <w:p>
      <w:r>
        <w:rPr>
          <w:b/>
          <w:sz w:val="20"/>
        </w:rPr>
        <w:t>10. GOVERNING LAW</w:t>
      </w:r>
    </w:p>
    <w:p>
      <w:r>
        <w:rPr>
          <w:b w:val="0"/>
          <w:sz w:val="20"/>
        </w:rPr>
        <w:t>This Agreement shall be governed by and construed in accordance with the laws of the State of ____________________, United States of America, without regard to its conflict of law principles.</w:t>
      </w:r>
    </w:p>
    <w:p/>
    <w:p>
      <w:r>
        <w:rPr>
          <w:b/>
          <w:sz w:val="20"/>
        </w:rPr>
        <w:t>11. ENTIRE AGREEMENT</w:t>
      </w:r>
    </w:p>
    <w:p>
      <w:r>
        <w:rPr>
          <w:b w:val="0"/>
          <w:sz w:val="20"/>
        </w:rPr>
        <w:t>This Agreement constitutes the entire understanding between the parties and supersedes all prior oral or written agreements.</w:t>
      </w:r>
    </w:p>
    <w:p>
      <w:r>
        <w:rPr>
          <w:b w:val="0"/>
          <w:sz w:val="20"/>
        </w:rPr>
        <w:t>Any modifications or amendments must be in writing and signed by both parties.</w:t>
      </w:r>
    </w:p>
    <w:p/>
    <w:p>
      <w:r>
        <w:rPr>
          <w:b/>
          <w:sz w:val="20"/>
        </w:rPr>
        <w:t>12. SEVERABILITY</w:t>
      </w:r>
    </w:p>
    <w:p>
      <w:r>
        <w:rPr>
          <w:b w:val="0"/>
          <w:sz w:val="20"/>
        </w:rPr>
        <w:t>If any provision of this Agreement is found to be invalid or unenforceable by a court of competent jurisdiction, the remaining provisions shall remain in full force and effect.</w:t>
      </w:r>
    </w:p>
    <w:p/>
    <w:p>
      <w:r>
        <w:rPr>
          <w:b/>
          <w:sz w:val="20"/>
        </w:rPr>
        <w:t>13. NOTICES</w:t>
      </w:r>
    </w:p>
    <w:p>
      <w:r>
        <w:rPr>
          <w:b w:val="0"/>
          <w:sz w:val="20"/>
        </w:rPr>
        <w:t>All notices required or permitted under this Agreement shall be in writing and delivered personally, sent by certified mail, or by email to the addresses provided herein or such other address as either party may designate in writing.</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CARE RECIPIENT</w:t>
            </w:r>
          </w:p>
        </w:tc>
        <w:tc>
          <w:tcPr>
            <w:tcW w:type="dxa" w:w="4986"/>
            <w:tcBorders>
              <w:top w:val="nil"/>
              <w:left w:val="nil"/>
              <w:bottom w:val="nil"/>
              <w:right w:val="nil"/>
              <w:insideH w:val="nil"/>
              <w:insideV w:val="nil"/>
            </w:tcBorders>
          </w:tcPr>
          <w:p>
            <w:pPr>
              <w:jc w:val="center"/>
            </w:pPr>
            <w:r>
              <w:t>CAREGIVER / SERVICE PROVIDER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https://contracttemplate-us.com/senior-care-contract/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senior-care-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