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SCREEN TIME AGREEMENT CONTRACT</w:t>
      </w:r>
    </w:p>
    <w:p/>
    <w:p>
      <w:r>
        <w:rPr>
          <w:b/>
          <w:sz w:val="20"/>
        </w:rPr>
        <w:t>This Screen Time Agreement Contract (the “Agreement”) is entered into by and between:</w:t>
      </w:r>
    </w:p>
    <w:p>
      <w:r>
        <w:rPr>
          <w:b w:val="0"/>
          <w:sz w:val="20"/>
        </w:rPr>
        <w:t>Parent/Guardian Name: _________________________________________________</w:t>
      </w:r>
    </w:p>
    <w:p>
      <w:r>
        <w:rPr>
          <w:b w:val="0"/>
          <w:sz w:val="20"/>
        </w:rPr>
        <w:t>Address: _____________________________________________________________</w:t>
      </w:r>
    </w:p>
    <w:p>
      <w:r>
        <w:rPr>
          <w:b w:val="0"/>
          <w:sz w:val="20"/>
        </w:rPr>
        <w:t>Phone: _______________________________________________________________</w:t>
      </w:r>
    </w:p>
    <w:p/>
    <w:p>
      <w:r>
        <w:rPr>
          <w:b w:val="0"/>
          <w:sz w:val="20"/>
        </w:rPr>
        <w:t>Child/Participant Name: ________________________________________________</w:t>
      </w:r>
    </w:p>
    <w:p>
      <w:r>
        <w:rPr>
          <w:b w:val="0"/>
          <w:sz w:val="20"/>
        </w:rPr>
        <w:t>Age: _________________________________________________________________</w:t>
      </w:r>
    </w:p>
    <w:p>
      <w:r>
        <w:rPr>
          <w:b w:val="0"/>
          <w:sz w:val="20"/>
        </w:rPr>
        <w:t>Relationship to Parent/Guardian: ________________________________________</w:t>
      </w:r>
    </w:p>
    <w:p/>
    <w:p/>
    <w:p>
      <w:r>
        <w:rPr>
          <w:b/>
          <w:sz w:val="20"/>
        </w:rPr>
        <w:t>Purpose of Agreement:</w:t>
      </w:r>
    </w:p>
    <w:p>
      <w:r>
        <w:rPr>
          <w:b w:val="0"/>
          <w:sz w:val="20"/>
        </w:rPr>
        <w:t>The purpose of this Agreement is to establish clear rules and responsibilities regarding the use of electronic devices and screen time for the Child/Participant named above in order to promote healthy habits, responsible usage, and balance between screen time and other daily activities.</w:t>
      </w:r>
    </w:p>
    <w:p/>
    <w:p>
      <w:r>
        <w:rPr>
          <w:b/>
          <w:sz w:val="20"/>
        </w:rPr>
        <w:t>Section 1 – Screen Time Limits:</w:t>
      </w:r>
    </w:p>
    <w:p>
      <w:r>
        <w:rPr>
          <w:b w:val="0"/>
          <w:sz w:val="20"/>
        </w:rPr>
        <w:t>1.1 Daily Screen Time Limit: The Child/Participant shall have a maximum of ___________ hours of screen time per day on weekdays and ___________ hours on weekends and holidays.</w:t>
        <w:br/>
        <w:t>1.2 Time Periods: Screen time is allowed only between the hours of ______________ and ______________.</w:t>
        <w:br/>
        <w:t>1.3 Device Types: This Agreement covers usage of smartphones, tablets, computers, televisions, gaming consoles, and any other electronic visual display devices.</w:t>
      </w:r>
    </w:p>
    <w:p/>
    <w:p>
      <w:r>
        <w:rPr>
          <w:b/>
          <w:sz w:val="20"/>
        </w:rPr>
        <w:t>Section 2 – Authorized Content and Activities:</w:t>
      </w:r>
    </w:p>
    <w:p>
      <w:r>
        <w:rPr>
          <w:b w:val="0"/>
          <w:sz w:val="20"/>
        </w:rPr>
        <w:t>2.1 Approved Applications and Websites: The Child/Participant agrees to use only applications, games, websites, and programs approved by the Parent/Guardian.</w:t>
        <w:br/>
        <w:t>2.2 Prohibited Content: The Child/Participant shall not access or engage with content deemed inappropriate, including but not limited to violent, explicit, or harmful materials.</w:t>
        <w:br/>
        <w:t>2.3 Educational Use: Priority shall be given to educational and developmentally appropriate content during screen time.</w:t>
      </w:r>
    </w:p>
    <w:p/>
    <w:p>
      <w:r>
        <w:rPr>
          <w:b/>
          <w:sz w:val="20"/>
        </w:rPr>
        <w:t>Section 3 – Responsibilities and Behavior:</w:t>
      </w:r>
    </w:p>
    <w:p>
      <w:r>
        <w:rPr>
          <w:b w:val="0"/>
          <w:sz w:val="20"/>
        </w:rPr>
        <w:t>3.1 The Child/Participant agrees to follow all rules outlined in this Agreement and to respect the Parent/Guardian’s decisions regarding screen time.</w:t>
        <w:br/>
        <w:t>3.2 The Child/Participant will not use electronic devices during meals, family time, homework time, or other mutually agreed periods without permission.</w:t>
        <w:br/>
        <w:t>3.3 The Child/Participant will report any uncomfortable or inappropriate content or contacts to the Parent/Guardian immediately.</w:t>
      </w:r>
    </w:p>
    <w:p/>
    <w:p>
      <w:r>
        <w:rPr>
          <w:b/>
          <w:sz w:val="20"/>
        </w:rPr>
        <w:t>Section 4 – Monitoring and Enforcement:</w:t>
      </w:r>
    </w:p>
    <w:p>
      <w:r>
        <w:rPr>
          <w:b w:val="0"/>
          <w:sz w:val="20"/>
        </w:rPr>
        <w:t>4.1 The Parent/Guardian reserves the right to monitor device usage, including apps, websites visited, and duration of use, to ensure compliance with this Agreement.</w:t>
        <w:br/>
        <w:t>4.2 Consequences for Violation: Should the Child/Participant fail to comply with the terms herein, the following consequences may be imposed:</w:t>
        <w:br/>
        <w:t xml:space="preserve">    a) Temporary suspension of device privileges.</w:t>
        <w:br/>
        <w:t xml:space="preserve">    b) Reduction in allowed screen time for a specified period.</w:t>
        <w:br/>
        <w:t xml:space="preserve">    c) Additional tasks or responsibilities as agreed upon.</w:t>
        <w:br/>
        <w:t>4.3 The Child/Participant may regain privileges upon demonstrating responsible behavior and compliance.</w:t>
      </w:r>
    </w:p>
    <w:p/>
    <w:p>
      <w:r>
        <w:rPr>
          <w:b/>
          <w:sz w:val="20"/>
        </w:rPr>
        <w:t>Section 5 – Privacy and Safety:</w:t>
      </w:r>
    </w:p>
    <w:p>
      <w:r>
        <w:rPr>
          <w:b w:val="0"/>
          <w:sz w:val="20"/>
        </w:rPr>
        <w:t>5.1 Personal Information: The Child/Participant shall not share personal information (such as full name, address, phone number, school name) online without prior approval.</w:t>
        <w:br/>
        <w:t>5.2 Online Interactions: The Child/Participant agrees to not interact with strangers or engage in online chats or social media without supervision or permission.</w:t>
        <w:br/>
        <w:t>5.3 Passwords and Access: The Parent/Guardian may set passwords and controls on devices and applications, and the Child/Participant agrees not to circumvent these safeguards.</w:t>
      </w:r>
    </w:p>
    <w:p/>
    <w:p>
      <w:r>
        <w:rPr>
          <w:b/>
          <w:sz w:val="20"/>
        </w:rPr>
        <w:t>Section 6 – Duration and Modification:</w:t>
      </w:r>
    </w:p>
    <w:p>
      <w:r>
        <w:rPr>
          <w:b w:val="0"/>
          <w:sz w:val="20"/>
        </w:rPr>
        <w:t>6.1 This Agreement remains in effect until terminated or modified by mutual written consent of both parties.</w:t>
        <w:br/>
        <w:t>6.2 Any amendments or changes must be documented in writing and signed by both parties.</w:t>
      </w:r>
    </w:p>
    <w:p/>
    <w:p>
      <w:r>
        <w:rPr>
          <w:b/>
          <w:sz w:val="20"/>
        </w:rPr>
        <w:t>Section 7 – Miscellaneous:</w:t>
      </w:r>
    </w:p>
    <w:p>
      <w:r>
        <w:rPr>
          <w:b w:val="0"/>
          <w:sz w:val="20"/>
        </w:rPr>
        <w:t>7.1 Governing Law: This Agreement shall be governed by and construed in accordance with the laws of the United States and applicable state law.</w:t>
        <w:br/>
        <w:t>7.2 Entire Agreement: This Agreement constitutes the entire understanding between the parties concerning screen time and supersedes all prior discussions or agreements.</w:t>
        <w:br/>
        <w:t>7.3 Severability: If any provision is found invalid or unenforceable, the remaining provisions shall remain in full force and effect.</w:t>
        <w:br/>
        <w:t>7.4 Waiver: Failure to enforce any provision shall not constitute a waiver of future enforcement.</w:t>
      </w:r>
    </w:p>
    <w:p/>
    <w:p/>
    <w:p>
      <w:r>
        <w:rPr>
          <w:b w:val="0"/>
          <w:sz w:val="20"/>
        </w:rPr>
        <w:t>Place of signature: ________________________________________________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PARENT/GUARDIAN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CHILD/PARTICIPANT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Signature: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Signature: _________________________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Name: ________________________________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Name: ________________________________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Original source of this document: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https://contracttemplate-us.com/screen-time-contract/</w:t>
        </w:r>
      </w:hyperlink>
    </w:p>
    <w:p>
      <w:pPr>
        <w:jc w:val="center"/>
      </w:pPr>
      <w:r>
        <w:rPr>
          <w:color w:val="555555"/>
          <w:sz w:val="26"/>
        </w:rPr>
        <w:t>Did you find this template helpful?</w:t>
      </w:r>
    </w:p>
    <w:p>
      <w:pPr>
        <w:jc w:val="center"/>
      </w:pPr>
      <w:r>
        <w:rPr>
          <w:color w:val="555555"/>
          <w:sz w:val="26"/>
        </w:rPr>
        <w:t>Find more updated templates at: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https://contracttemplate-us.com</w:t>
        </w:r>
      </w:hyperlink>
    </w:p>
    <w:p>
      <w:pPr>
        <w:jc w:val="center"/>
      </w:pPr>
      <w:r>
        <w:rPr>
          <w:color w:val="808080"/>
          <w:sz w:val="20"/>
        </w:rPr>
        <w:t>This template is intended exclusively for personal, non-commercial use.</w:t>
        <w:br/>
        <w:t>If distributed or published, the source must be mentioned. © contracttemplate-us.com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contracttemplate-us.com/screen-time-contract/" TargetMode="External"/><Relationship Id="rId10" Type="http://schemas.openxmlformats.org/officeDocument/2006/relationships/hyperlink" Target="https://contracttemplate-u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