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RENTAL ARBITRAGE AGREEMENT</w:t>
      </w:r>
    </w:p>
    <w:p/>
    <w:p>
      <w:r>
        <w:rPr>
          <w:b/>
          <w:sz w:val="20"/>
        </w:rPr>
        <w:t>This Rental Arbitrage Agreement (the "Agreement") is made and entered into by and between:</w:t>
      </w:r>
    </w:p>
    <w:p/>
    <w:p>
      <w:r>
        <w:rPr>
          <w:b/>
          <w:sz w:val="20"/>
        </w:rPr>
        <w:t>Property Owner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Rental Arbitrage Operator ("Operator"):</w:t>
      </w:r>
    </w:p>
    <w:p>
      <w:r>
        <w:rPr>
          <w:b w:val="0"/>
          <w:sz w:val="20"/>
        </w:rPr>
        <w:t>Full Name / Business Entity: 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Address: ______________________________________________________________</w:t>
      </w:r>
    </w:p>
    <w:p>
      <w:r>
        <w:rPr>
          <w:b w:val="0"/>
          <w:sz w:val="20"/>
        </w:rPr>
        <w:t>Type of Property: _____________________________________________________</w:t>
      </w:r>
    </w:p>
    <w:p>
      <w:r>
        <w:rPr>
          <w:b w:val="0"/>
          <w:sz w:val="20"/>
        </w:rPr>
        <w:t>Number of Bedrooms: ___________    Number of Bathrooms: _______________</w:t>
      </w:r>
    </w:p>
    <w:p>
      <w:r>
        <w:rPr>
          <w:b w:val="0"/>
          <w:sz w:val="20"/>
        </w:rPr>
        <w:t>Furnishings Included: _________________________________________________</w:t>
      </w:r>
    </w:p>
    <w:p>
      <w:r>
        <w:rPr>
          <w:b w:val="0"/>
          <w:sz w:val="20"/>
        </w:rPr>
        <w:t>Other Relevant Details: ________________________________________________</w:t>
      </w:r>
    </w:p>
    <w:p/>
    <w:p>
      <w:r>
        <w:rPr>
          <w:b/>
          <w:sz w:val="20"/>
        </w:rPr>
        <w:t>1. Term and Renewal</w:t>
      </w:r>
    </w:p>
    <w:p>
      <w:r>
        <w:rPr>
          <w:b w:val="0"/>
          <w:sz w:val="20"/>
        </w:rPr>
        <w:t>This Agreement shall commence on the date of execution and shall continue for a period of ______ months (the "Initial Term"). Upon expiration of the Initial Term, this Agreement shall automatically renew on a month-to-month basis unless either party provides written notice of termination at least thirty (30) days prior to the end of the then-current term.</w:t>
      </w:r>
    </w:p>
    <w:p/>
    <w:p>
      <w:r>
        <w:rPr>
          <w:b/>
          <w:sz w:val="20"/>
        </w:rPr>
        <w:t>2. Rent and Payment Terms</w:t>
      </w:r>
    </w:p>
    <w:p>
      <w:r>
        <w:rPr>
          <w:b w:val="0"/>
          <w:sz w:val="20"/>
        </w:rPr>
        <w:t>Operator agrees to pay Owner a monthly rent of $____________, payable in advance on the first day of each month. Payment shall be made via ________________ (e.g., check, bank transfer). Any late payments shall incur a late fee of $________ after a grace period of ______ days.</w:t>
      </w:r>
    </w:p>
    <w:p/>
    <w:p>
      <w:r>
        <w:rPr>
          <w:b/>
          <w:sz w:val="20"/>
        </w:rPr>
        <w:t>3. Use of Property and Subleasing Rights</w:t>
      </w:r>
    </w:p>
    <w:p>
      <w:r>
        <w:rPr>
          <w:b w:val="0"/>
          <w:sz w:val="20"/>
        </w:rPr>
        <w:t>Owner grants Operator the right to sublease the Property on short-term rental platforms and otherwise manage the rental of the Property for profit. Operator agrees to comply with all applicable laws, regulations, and homeowners' association rules, and to maintain the Property in good condition at all times.</w:t>
      </w:r>
    </w:p>
    <w:p/>
    <w:p>
      <w:r>
        <w:rPr>
          <w:b/>
          <w:sz w:val="20"/>
        </w:rPr>
        <w:t>4. Maintenance and Repairs</w:t>
      </w:r>
    </w:p>
    <w:p>
      <w:r>
        <w:rPr>
          <w:b w:val="0"/>
          <w:sz w:val="20"/>
        </w:rPr>
        <w:t>Operator shall be responsible for routine cleaning and minor maintenance of the Property. Owner shall remain responsible for major repairs and structural maintenance unless damage is caused by Operator’s negligence or misuse, in which case Operator shall be liable.</w:t>
      </w:r>
    </w:p>
    <w:p/>
    <w:p>
      <w:r>
        <w:rPr>
          <w:b/>
          <w:sz w:val="20"/>
        </w:rPr>
        <w:t>5. Utilities and Operating Expenses</w:t>
      </w:r>
    </w:p>
    <w:p>
      <w:r>
        <w:rPr>
          <w:b w:val="0"/>
          <w:sz w:val="20"/>
        </w:rPr>
        <w:t>Operator shall be responsible for payment of all utilities and operating expenses related to the short-term rental activity, including but not limited to electricity, water, internet, and platform fees, unless otherwise agreed in writing.</w:t>
      </w:r>
    </w:p>
    <w:p/>
    <w:p>
      <w:r>
        <w:rPr>
          <w:b/>
          <w:sz w:val="20"/>
        </w:rPr>
        <w:t>6. Insurance and Liability</w:t>
      </w:r>
    </w:p>
    <w:p>
      <w:r>
        <w:rPr>
          <w:b w:val="0"/>
          <w:sz w:val="20"/>
        </w:rPr>
        <w:t>Owner shall maintain homeowner’s insurance covering the Property. Operator shall maintain appropriate liability insurance covering the rental activities, naming Owner as an additional insured where possible. Operator agrees to indemnify and hold Owner harmless from any claims, damages, or liabilities arising out of Operator’s use of the Property.</w:t>
      </w:r>
    </w:p>
    <w:p/>
    <w:p>
      <w:r>
        <w:rPr>
          <w:b/>
          <w:sz w:val="20"/>
        </w:rPr>
        <w:t>7. Compliance with Laws</w:t>
      </w:r>
    </w:p>
    <w:p>
      <w:r>
        <w:rPr>
          <w:b w:val="0"/>
          <w:sz w:val="20"/>
        </w:rPr>
        <w:t>Operator agrees to comply with all federal, state, and local laws, ordinances, and regulations relating to the short-term rental of the Property, including but not limited to licensing, tax collection, and safety requirements.</w:t>
      </w:r>
    </w:p>
    <w:p/>
    <w:p>
      <w:r>
        <w:rPr>
          <w:b/>
          <w:sz w:val="20"/>
        </w:rPr>
        <w:t>8. Termination</w:t>
      </w:r>
    </w:p>
    <w:p>
      <w:r>
        <w:rPr>
          <w:b w:val="0"/>
          <w:sz w:val="20"/>
        </w:rPr>
        <w:t>Either party may terminate this Agreement upon thirty (30) days written notice to the other party. In the event of a material breach, the non-breaching party may terminate immediately upon written notice if the breach is not cured within fifteen (15) days after notice.</w:t>
      </w:r>
    </w:p>
    <w:p/>
    <w:p>
      <w:r>
        <w:rPr>
          <w:b/>
          <w:sz w:val="20"/>
        </w:rPr>
        <w:t>9. Return of Property</w:t>
      </w:r>
    </w:p>
    <w:p>
      <w:r>
        <w:rPr>
          <w:b w:val="0"/>
          <w:sz w:val="20"/>
        </w:rPr>
        <w:t>Upon termination or expiration of this Agreement, Operator shall vacate the Property and return all keys, access codes, and related materials to Owner. Operator shall leave the Property in broom-clean condition, reasonable wear and tear excepted.</w:t>
      </w:r>
    </w:p>
    <w:p/>
    <w:p>
      <w:r>
        <w:rPr>
          <w:b/>
          <w:sz w:val="20"/>
        </w:rPr>
        <w:t>10. Confidentiality</w:t>
      </w:r>
    </w:p>
    <w:p>
      <w:r>
        <w:rPr>
          <w:b w:val="0"/>
          <w:sz w:val="20"/>
        </w:rPr>
        <w:t>Both parties agree to keep confidential the terms of this Agreement and any proprietary information obtained during its term, except as required by law or to enforce the Agreement.</w:t>
      </w:r>
    </w:p>
    <w:p/>
    <w:p>
      <w:r>
        <w:rPr>
          <w:b/>
          <w:sz w:val="20"/>
        </w:rPr>
        <w:t>11. Indemnification</w:t>
      </w:r>
    </w:p>
    <w:p>
      <w:r>
        <w:rPr>
          <w:b w:val="0"/>
          <w:sz w:val="20"/>
        </w:rPr>
        <w:t>Operator shall indemnify, defend, and hold Owner harmless from any and all claims, damages, liabilities, costs, and expenses (including reasonable attorneys’ fees) arising from Operator’s breach of this Agreement or negligence in the operation of the rental activity.</w:t>
      </w:r>
    </w:p>
    <w:p/>
    <w:p>
      <w:r>
        <w:rPr>
          <w:b/>
          <w:sz w:val="20"/>
        </w:rPr>
        <w:t>12. Limitation of Liability</w:t>
      </w:r>
    </w:p>
    <w:p>
      <w:r>
        <w:rPr>
          <w:b w:val="0"/>
          <w:sz w:val="20"/>
        </w:rPr>
        <w:t>In no event shall either party be liable to the other for any consequential, incidental, special, or punitive damages arising out of this Agreement, even if advised of the possibility of such damages.</w:t>
      </w:r>
    </w:p>
    <w:p/>
    <w:p>
      <w:r>
        <w:rPr>
          <w:b/>
          <w:sz w:val="20"/>
        </w:rPr>
        <w:t>13. Entire Agreement</w:t>
      </w:r>
    </w:p>
    <w:p>
      <w:r>
        <w:rPr>
          <w:b w:val="0"/>
          <w:sz w:val="20"/>
        </w:rPr>
        <w:t>This Agreement constitutes the entire understanding between the parties and supersedes all prior negotiations, representations, or agreements, whether written or oral, relating to the subject matter herein.</w:t>
      </w:r>
    </w:p>
    <w:p/>
    <w:p>
      <w:r>
        <w:rPr>
          <w:b/>
          <w:sz w:val="20"/>
        </w:rPr>
        <w:t>14. Amendments</w:t>
      </w:r>
    </w:p>
    <w:p>
      <w:r>
        <w:rPr>
          <w:b w:val="0"/>
          <w:sz w:val="20"/>
        </w:rPr>
        <w:t>Any amendments or modifications to this Agreement must be in writing and signed by both parties to be effective.</w:t>
      </w:r>
    </w:p>
    <w:p/>
    <w:p>
      <w:r>
        <w:rPr>
          <w:b/>
          <w:sz w:val="20"/>
        </w:rPr>
        <w:t>15. Governing Law and Jurisdiction</w:t>
      </w:r>
    </w:p>
    <w:p>
      <w:r>
        <w:rPr>
          <w:b w:val="0"/>
          <w:sz w:val="20"/>
        </w:rPr>
        <w:t>This Agreement shall be governed by and construed in accordance with the laws of the State of __________________. Any disputes arising hereunder shall be resolved exclusively in the state or federal courts located within __________________ County, __________________ State.</w:t>
      </w:r>
    </w:p>
    <w:p/>
    <w:p>
      <w:r>
        <w:rPr>
          <w:b/>
          <w:sz w:val="20"/>
        </w:rPr>
        <w:t>16. Severability</w:t>
      </w:r>
    </w:p>
    <w:p>
      <w:r>
        <w:rPr>
          <w:b w:val="0"/>
          <w:sz w:val="20"/>
        </w:rPr>
        <w:t>If any provision of this Agreement is held invalid or unenforceable, the remaining provisions shall continue in full force and effect.</w:t>
      </w:r>
    </w:p>
    <w:p/>
    <w:p>
      <w:r>
        <w:rPr>
          <w:b/>
          <w:sz w:val="20"/>
        </w:rPr>
        <w:t>17. Notices</w:t>
      </w:r>
    </w:p>
    <w:p>
      <w:r>
        <w:rPr>
          <w:b w:val="0"/>
          <w:sz w:val="20"/>
        </w:rPr>
        <w:t>All notices or other communications required or permitted under this Agreement shall be in writing and shall be deemed duly given when delivered personally, sent by certified mail, return receipt requested, or by a recognized overnight courier service to the addresses specified above or such other addresses as the parties may specify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PROPERTY OWNER</w:t>
            </w:r>
          </w:p>
        </w:tc>
        <w:tc>
          <w:tcPr>
            <w:tcW w:type="dxa" w:w="4986"/>
            <w:tcBorders>
              <w:top w:val="nil"/>
              <w:left w:val="nil"/>
              <w:bottom w:val="nil"/>
              <w:right w:val="nil"/>
              <w:insideH w:val="nil"/>
              <w:insideV w:val="nil"/>
            </w:tcBorders>
          </w:tcPr>
          <w:p>
            <w:pPr>
              <w:jc w:val="center"/>
            </w:pPr>
            <w:r>
              <w:t>RENTAL ARBITRAGE OPERATOR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https://contracttemplate-us.com/rental-arbitrage-contract/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rental-arbitrag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