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LOAN AGREEMENT</w:t>
      </w:r>
    </w:p>
    <w:p/>
    <w:p>
      <w:r>
        <w:rPr>
          <w:b/>
          <w:sz w:val="20"/>
        </w:rPr>
        <w:t>This Family Loan Agreement ("Agreement") is made by and between the following parties:</w:t>
      </w:r>
    </w:p>
    <w:p>
      <w:r>
        <w:rPr>
          <w:b w:val="0"/>
          <w:sz w:val="20"/>
        </w:rPr>
        <w:t>Lender: 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Borrower: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Lender agrees to loan certain funds to the Borrower, and the Borrower agrees to repay this loan under the terms set forth in this Agreement; and</w:t>
      </w:r>
    </w:p>
    <w:p>
      <w:r>
        <w:rPr>
          <w:b w:val="0"/>
          <w:sz w:val="20"/>
        </w:rPr>
        <w:t>WHEREAS, the parties desire to set forth the terms and conditions of such loan in writing;</w:t>
      </w:r>
    </w:p>
    <w:p/>
    <w:p/>
    <w:p>
      <w:r>
        <w:rPr>
          <w:b/>
          <w:sz w:val="20"/>
        </w:rPr>
        <w:t>1. LOAN AMOUNT AND DISBURSEMENT</w:t>
      </w:r>
    </w:p>
    <w:p>
      <w:r>
        <w:rPr>
          <w:b w:val="0"/>
          <w:sz w:val="20"/>
        </w:rPr>
        <w:t>1.1 Loan Amount. The Lender agrees to loan the Borrower the principal amount of $____________________ (the "Loan").</w:t>
      </w:r>
    </w:p>
    <w:p>
      <w:r>
        <w:rPr>
          <w:b w:val="0"/>
          <w:sz w:val="20"/>
        </w:rPr>
        <w:t>1.2 Disbursement. The Loan amount shall be disbursed to the Borrower by the Lender by check, electronic transfer, or other mutually agreed means upon execution of this Agreement.</w:t>
      </w:r>
    </w:p>
    <w:p/>
    <w:p>
      <w:r>
        <w:rPr>
          <w:b/>
          <w:sz w:val="20"/>
        </w:rPr>
        <w:t>2. INTEREST RATE</w:t>
      </w:r>
    </w:p>
    <w:p>
      <w:r>
        <w:rPr>
          <w:b w:val="0"/>
          <w:sz w:val="20"/>
        </w:rPr>
        <w:t>2.1 Interest Rate. The Loan shall bear interest at the rate of __________ percent (__%) per annum, computed on the outstanding principal balance.</w:t>
      </w:r>
    </w:p>
    <w:p>
      <w:r>
        <w:rPr>
          <w:b w:val="0"/>
          <w:sz w:val="20"/>
        </w:rPr>
        <w:t>2.2 Interest Accrual. Interest shall accrue beginning on the date the Loan funds are disbursed to the Borrower.</w:t>
      </w:r>
    </w:p>
    <w:p/>
    <w:p>
      <w:r>
        <w:rPr>
          <w:b/>
          <w:sz w:val="20"/>
        </w:rPr>
        <w:t>3. TERM AND REPAYMENT</w:t>
      </w:r>
    </w:p>
    <w:p>
      <w:r>
        <w:rPr>
          <w:b w:val="0"/>
          <w:sz w:val="20"/>
        </w:rPr>
        <w:t>3.1 Term. The term of this Loan shall be _______ months/years commencing on the date of disbursement.</w:t>
      </w:r>
    </w:p>
    <w:p>
      <w:r>
        <w:rPr>
          <w:b w:val="0"/>
          <w:sz w:val="20"/>
        </w:rPr>
        <w:t>3.2 Repayment Schedule. The Borrower shall repay the Loan in __________ installments of $____________ each, payable on the ______ day of each month, beginning on _______________.</w:t>
      </w:r>
    </w:p>
    <w:p>
      <w:r>
        <w:rPr>
          <w:b w:val="0"/>
          <w:sz w:val="20"/>
        </w:rPr>
        <w:t>3.3 Prepayment. The Borrower may prepay all or any part of the Loan at any time without penalty.</w:t>
      </w:r>
    </w:p>
    <w:p/>
    <w:p>
      <w:r>
        <w:rPr>
          <w:b/>
          <w:sz w:val="20"/>
        </w:rPr>
        <w:t>4. USE OF LOAN FUNDS</w:t>
      </w:r>
    </w:p>
    <w:p>
      <w:r>
        <w:rPr>
          <w:b w:val="0"/>
          <w:sz w:val="20"/>
        </w:rPr>
        <w:t>The Borrower agrees to use the Loan funds solely for family-related expenses, including but not limited to medical bills, education, housing, or other mutually agreed purposes.</w:t>
      </w:r>
    </w:p>
    <w:p/>
    <w:p>
      <w:r>
        <w:rPr>
          <w:b/>
          <w:sz w:val="20"/>
        </w:rPr>
        <w:t>5. DEFAULT</w:t>
      </w:r>
    </w:p>
    <w:p>
      <w:r>
        <w:rPr>
          <w:b w:val="0"/>
          <w:sz w:val="20"/>
        </w:rPr>
        <w:t>5.1 Events of Default. The following shall constitute an event of default under this Agreement:</w:t>
      </w:r>
    </w:p>
    <w:p>
      <w:r>
        <w:rPr>
          <w:b w:val="0"/>
          <w:sz w:val="20"/>
        </w:rPr>
        <w:t xml:space="preserve">     a) Failure to make any payment when due and such failure continues for a period of ______ days after written notice;</w:t>
      </w:r>
    </w:p>
    <w:p>
      <w:r>
        <w:rPr>
          <w:b w:val="0"/>
          <w:sz w:val="20"/>
        </w:rPr>
        <w:t xml:space="preserve">     b) Insolvency or bankruptcy of the Borrower;</w:t>
      </w:r>
    </w:p>
    <w:p>
      <w:r>
        <w:rPr>
          <w:b w:val="0"/>
          <w:sz w:val="20"/>
        </w:rPr>
        <w:t xml:space="preserve">     c) Material breach of any other term of this Agreement.</w:t>
      </w:r>
    </w:p>
    <w:p>
      <w:r>
        <w:rPr>
          <w:b w:val="0"/>
          <w:sz w:val="20"/>
        </w:rPr>
        <w:t>5.2 Remedies. Upon default, the Lender may declare the entire unpaid principal and accrued interest immediately due and payable and exercise all rights and remedies available under law.</w:t>
      </w:r>
    </w:p>
    <w:p/>
    <w:p>
      <w:r>
        <w:rPr>
          <w:b/>
          <w:sz w:val="20"/>
        </w:rPr>
        <w:t>6. GOVERNING LAW AND JURISDICTION</w:t>
      </w:r>
    </w:p>
    <w:p>
      <w:r>
        <w:rPr>
          <w:b w:val="0"/>
          <w:sz w:val="20"/>
        </w:rPr>
        <w:t>This Agreement shall be governed by and construed in accordance with the laws of the State of ______________________, without regard to conflict of law principles.</w:t>
      </w:r>
    </w:p>
    <w:p>
      <w:r>
        <w:rPr>
          <w:b w:val="0"/>
          <w:sz w:val="20"/>
        </w:rPr>
        <w:t>The parties agree that any dispute arising under or in connection with this Agreement shall be subject to the exclusive jurisdiction of the state and federal courts located within said State.</w:t>
      </w:r>
    </w:p>
    <w:p/>
    <w:p>
      <w:r>
        <w:rPr>
          <w:b/>
          <w:sz w:val="20"/>
        </w:rPr>
        <w:t>7. NO WAIVER</w:t>
      </w:r>
    </w:p>
    <w:p>
      <w:r>
        <w:rPr>
          <w:b w:val="0"/>
          <w:sz w:val="20"/>
        </w:rPr>
        <w:t>No failure or delay by the Lender in exercising any right, power, or privilege under this Agreement shall operate as a waiver thereof, nor shall any single or partial exercise preclude any other or further exercise of any right.</w:t>
      </w:r>
    </w:p>
    <w:p/>
    <w:p>
      <w:r>
        <w:rPr>
          <w:b/>
          <w:sz w:val="20"/>
        </w:rPr>
        <w:t>8. ENTIRE AGREEMENT</w:t>
      </w:r>
    </w:p>
    <w:p>
      <w:r>
        <w:rPr>
          <w:b w:val="0"/>
          <w:sz w:val="20"/>
        </w:rPr>
        <w:t>This Agreement constitutes the entire agreement between the parties with respect to the Loan and supersedes all prior understandings, agreements or representations, oral or written.</w:t>
      </w:r>
    </w:p>
    <w:p/>
    <w:p>
      <w:r>
        <w:rPr>
          <w:b/>
          <w:sz w:val="20"/>
        </w:rPr>
        <w:t>9. AMENDMENTS</w:t>
      </w:r>
    </w:p>
    <w:p>
      <w:r>
        <w:rPr>
          <w:b w:val="0"/>
          <w:sz w:val="20"/>
        </w:rPr>
        <w:t>Any amendments or modifications to this Agreement must be in writing and signed by both parties.</w:t>
      </w:r>
    </w:p>
    <w:p/>
    <w:p>
      <w:r>
        <w:rPr>
          <w:b/>
          <w:sz w:val="20"/>
        </w:rPr>
        <w:t>10. SEVERABILITY</w:t>
      </w:r>
    </w:p>
    <w:p>
      <w:r>
        <w:rPr>
          <w:b w:val="0"/>
          <w:sz w:val="20"/>
        </w:rPr>
        <w:t>If any provision of this Agreement is held to be invalid or unenforceable, the remaining provisions shall continue in full force and effect.</w:t>
      </w:r>
    </w:p>
    <w:p/>
    <w:p/>
    <w:p>
      <w:r>
        <w:rPr>
          <w:b/>
          <w:sz w:val="20"/>
        </w:rPr>
        <w:t>ACKNOWLEDGMENT</w:t>
      </w:r>
    </w:p>
    <w:p>
      <w:r>
        <w:rPr>
          <w:b w:val="0"/>
          <w:sz w:val="20"/>
        </w:rPr>
        <w:t>Both parties acknowledge that this Loan is made on the basis of their familial relationship and intend this Agreement to be legally binding and enforceable.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https://contracttemplate-us.com/loan-contract-for-family/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oan-contract-for-family/"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