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LANDSCAPING SERVICES AGREEMENT</w:t>
      </w:r>
    </w:p>
    <w:p/>
    <w:p>
      <w:r>
        <w:rPr>
          <w:b/>
          <w:sz w:val="20"/>
        </w:rPr>
        <w:t>This Landscaping Services Agreement ("Agreement") is entered into by and between:</w:t>
      </w:r>
    </w:p>
    <w:p>
      <w:r>
        <w:rPr>
          <w:b/>
          <w:sz w:val="20"/>
        </w:rPr>
        <w:t>Service Provider:</w:t>
      </w:r>
    </w:p>
    <w:p>
      <w:r>
        <w:rPr>
          <w:b w:val="0"/>
          <w:sz w:val="20"/>
        </w:rPr>
        <w:t>Name: ____________________________________________________________</w:t>
      </w:r>
    </w:p>
    <w:p>
      <w:r>
        <w:rPr>
          <w:b w:val="0"/>
          <w:sz w:val="20"/>
        </w:rPr>
        <w:t>Business Name (if applicable): 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RECITALS</w:t>
      </w:r>
    </w:p>
    <w:p>
      <w:r>
        <w:rPr>
          <w:b w:val="0"/>
          <w:sz w:val="20"/>
        </w:rPr>
        <w:t>WHEREAS, the Service Provider is engaged in the business of providing landscaping services;</w:t>
      </w:r>
    </w:p>
    <w:p>
      <w:r>
        <w:rPr>
          <w:b w:val="0"/>
          <w:sz w:val="20"/>
        </w:rPr>
        <w:t>WHEREAS, the Client desires to retain the Service Provider to perform such landscaping services pursuant to the terms and conditions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Service Provider agrees to perform the landscaping services described in the attached Exhibit A ("Services") at the Client's property located at _______________________________________________________. The Services shall include, but not be limited to:</w:t>
      </w:r>
    </w:p>
    <w:p>
      <w:r>
        <w:rPr>
          <w:b w:val="0"/>
          <w:sz w:val="20"/>
        </w:rPr>
        <w:t>- Lawn mowing and maintenance</w:t>
      </w:r>
    </w:p>
    <w:p>
      <w:r>
        <w:rPr>
          <w:b w:val="0"/>
          <w:sz w:val="20"/>
        </w:rPr>
        <w:t>- Planting, pruning, and removal of trees and shrubs</w:t>
      </w:r>
    </w:p>
    <w:p>
      <w:r>
        <w:rPr>
          <w:b w:val="0"/>
          <w:sz w:val="20"/>
        </w:rPr>
        <w:t>- Installation and maintenance of irrigation systems</w:t>
      </w:r>
    </w:p>
    <w:p>
      <w:r>
        <w:rPr>
          <w:b w:val="0"/>
          <w:sz w:val="20"/>
        </w:rPr>
        <w:t>- Seasonal clean-up and debris removal</w:t>
      </w:r>
    </w:p>
    <w:p>
      <w:r>
        <w:rPr>
          <w:b w:val="0"/>
          <w:sz w:val="20"/>
        </w:rPr>
        <w:t>- Hardscaping as specified</w:t>
      </w:r>
    </w:p>
    <w:p>
      <w:r>
        <w:rPr>
          <w:b w:val="0"/>
          <w:sz w:val="20"/>
        </w:rPr>
        <w:t>- Other related landscaping tasks as mutually agreed upon</w:t>
      </w:r>
    </w:p>
    <w:p/>
    <w:p>
      <w:r>
        <w:rPr>
          <w:b/>
          <w:sz w:val="20"/>
        </w:rPr>
        <w:t>2. Term</w:t>
      </w:r>
    </w:p>
    <w:p>
      <w:r>
        <w:rPr>
          <w:b w:val="0"/>
          <w:sz w:val="20"/>
        </w:rPr>
        <w:t>This Agreement shall commence upon signing and shall continue for a period of ________________ months, unless terminated earlier in accordance with this Agreement.</w:t>
      </w:r>
    </w:p>
    <w:p/>
    <w:p>
      <w:r>
        <w:rPr>
          <w:b/>
          <w:sz w:val="20"/>
        </w:rPr>
        <w:t>3. Compensation</w:t>
      </w:r>
    </w:p>
    <w:p>
      <w:r>
        <w:rPr>
          <w:b w:val="0"/>
          <w:sz w:val="20"/>
        </w:rPr>
        <w:t>The Client agrees to pay the Service Provider as follows:</w:t>
      </w:r>
    </w:p>
    <w:p>
      <w:r>
        <w:rPr>
          <w:b w:val="0"/>
          <w:sz w:val="20"/>
        </w:rPr>
        <w:t>- Total Contract Price: $________________</w:t>
      </w:r>
    </w:p>
    <w:p>
      <w:r>
        <w:rPr>
          <w:b w:val="0"/>
          <w:sz w:val="20"/>
        </w:rPr>
        <w:t>- Payment Schedule: _________________________________________________</w:t>
      </w:r>
    </w:p>
    <w:p>
      <w:r>
        <w:rPr>
          <w:b w:val="0"/>
          <w:sz w:val="20"/>
        </w:rPr>
        <w:t>- Additional Services: Any services outside the Scope of Services will be billed separately upon Client's prior approval.</w:t>
      </w:r>
    </w:p>
    <w:p>
      <w:r>
        <w:rPr>
          <w:b w:val="0"/>
          <w:sz w:val="20"/>
        </w:rPr>
        <w:t>- Payment Method: ____________________________________________________</w:t>
      </w:r>
    </w:p>
    <w:p/>
    <w:p>
      <w:r>
        <w:rPr>
          <w:b/>
          <w:sz w:val="20"/>
        </w:rPr>
        <w:t>4. Changes in Services</w:t>
      </w:r>
    </w:p>
    <w:p>
      <w:r>
        <w:rPr>
          <w:b w:val="0"/>
          <w:sz w:val="20"/>
        </w:rPr>
        <w:t>Any changes or additions to the Services must be agreed upon in writing by both parties and may result in changes to the compensation or schedule.</w:t>
      </w:r>
    </w:p>
    <w:p/>
    <w:p>
      <w:r>
        <w:rPr>
          <w:b/>
          <w:sz w:val="20"/>
        </w:rPr>
        <w:t>5. Client Responsibilities</w:t>
      </w:r>
    </w:p>
    <w:p>
      <w:r>
        <w:rPr>
          <w:b w:val="0"/>
          <w:sz w:val="20"/>
        </w:rPr>
        <w:t>The Client shall provide access to the property and any necessary utilities in a timely manner and shall notify the Service Provider of any hazards or restrictions.</w:t>
      </w:r>
    </w:p>
    <w:p>
      <w:r>
        <w:rPr>
          <w:b w:val="0"/>
          <w:sz w:val="20"/>
        </w:rPr>
        <w:t>The Client shall obtain any necessary permissions or permits required for the performance of the Services.</w:t>
      </w:r>
    </w:p>
    <w:p/>
    <w:p>
      <w:r>
        <w:rPr>
          <w:b/>
          <w:sz w:val="20"/>
        </w:rPr>
        <w:t>6. Service Provider Responsibilities</w:t>
      </w:r>
    </w:p>
    <w:p>
      <w:r>
        <w:rPr>
          <w:b w:val="0"/>
          <w:sz w:val="20"/>
        </w:rPr>
        <w:t>The Service Provider shall perform the Services in a professional and workmanlike manner consistent with industry standards in the geographic area.</w:t>
      </w:r>
    </w:p>
    <w:p>
      <w:r>
        <w:rPr>
          <w:b w:val="0"/>
          <w:sz w:val="20"/>
        </w:rPr>
        <w:t>The Service Provider shall comply with all applicable laws, regulations, and ordinances.</w:t>
      </w:r>
    </w:p>
    <w:p>
      <w:r>
        <w:rPr>
          <w:b w:val="0"/>
          <w:sz w:val="20"/>
        </w:rPr>
        <w:t>The Service Provider shall maintain adequate insurance coverage for liability and workers’ compensation as required by law.</w:t>
      </w:r>
    </w:p>
    <w:p/>
    <w:p>
      <w:r>
        <w:rPr>
          <w:b/>
          <w:sz w:val="20"/>
        </w:rPr>
        <w:t>7. Materials and Equipment</w:t>
      </w:r>
    </w:p>
    <w:p>
      <w:r>
        <w:rPr>
          <w:b w:val="0"/>
          <w:sz w:val="20"/>
        </w:rPr>
        <w:t>Unless otherwise specified, the Service Provider shall supply all labor, materials, tools, and equipment necessary to perform the Services.</w:t>
      </w:r>
    </w:p>
    <w:p>
      <w:r>
        <w:rPr>
          <w:b w:val="0"/>
          <w:sz w:val="20"/>
        </w:rPr>
        <w:t>Materials used shall be of good quality and suitable for the purpose.</w:t>
      </w:r>
    </w:p>
    <w:p/>
    <w:p>
      <w:r>
        <w:rPr>
          <w:b/>
          <w:sz w:val="20"/>
        </w:rPr>
        <w:t>8. Permits and Approvals</w:t>
      </w:r>
    </w:p>
    <w:p>
      <w:r>
        <w:rPr>
          <w:b w:val="0"/>
          <w:sz w:val="20"/>
        </w:rPr>
        <w:t>The Client shall obtain any necessary permits, approvals, or variances required for the Services unless otherwise agreed in writing.</w:t>
      </w:r>
    </w:p>
    <w:p/>
    <w:p>
      <w:r>
        <w:rPr>
          <w:b/>
          <w:sz w:val="20"/>
        </w:rPr>
        <w:t>9. Independent Contractor</w:t>
      </w:r>
    </w:p>
    <w:p>
      <w:r>
        <w:rPr>
          <w:b w:val="0"/>
          <w:sz w:val="20"/>
        </w:rPr>
        <w:t>The Service Provider is an independent contractor and not an employee, agent, or partner of the Client. Neither party shall have authority to bind or obligate the other.</w:t>
      </w:r>
    </w:p>
    <w:p/>
    <w:p>
      <w:r>
        <w:rPr>
          <w:b/>
          <w:sz w:val="20"/>
        </w:rPr>
        <w:t>10. Insurance</w:t>
      </w:r>
    </w:p>
    <w:p>
      <w:r>
        <w:rPr>
          <w:b w:val="0"/>
          <w:sz w:val="20"/>
        </w:rPr>
        <w:t>The Service Provider shall maintain commercial general liability insurance with minimum limits of $________________ per occurrence and workers' compensation insurance as required by applicable laws.</w:t>
      </w:r>
    </w:p>
    <w:p/>
    <w:p>
      <w:r>
        <w:rPr>
          <w:b/>
          <w:sz w:val="20"/>
        </w:rPr>
        <w:t>11. Indemnification</w:t>
      </w:r>
    </w:p>
    <w:p>
      <w:r>
        <w:rPr>
          <w:b w:val="0"/>
          <w:sz w:val="20"/>
        </w:rPr>
        <w:t>The Service Provider agrees to indemnify and hold harmless the Client from and against any claims, damages, losses, and expenses arising out of or resulting from the performance of the Services, except to the extent caused by the Client’s negligence or willful misconduct.</w:t>
      </w:r>
    </w:p>
    <w:p>
      <w:r>
        <w:rPr>
          <w:b w:val="0"/>
          <w:sz w:val="20"/>
        </w:rPr>
        <w:t>The Client agrees to indemnify and hold harmless the Service Provider from and against any claims arising out of Client's failure to perform its responsibilities under this Agreement.</w:t>
      </w:r>
    </w:p>
    <w:p/>
    <w:p>
      <w:r>
        <w:rPr>
          <w:b/>
          <w:sz w:val="20"/>
        </w:rPr>
        <w:t>12. Limitation of Liability</w:t>
      </w:r>
    </w:p>
    <w:p>
      <w:r>
        <w:rPr>
          <w:b w:val="0"/>
          <w:sz w:val="20"/>
        </w:rPr>
        <w:t>Except for damages resulting from gross negligence or willful misconduct, neither party shall be liable to the other for any consequential, incidental, special, or punitive damages arising out of or related to this Agreement.</w:t>
      </w:r>
    </w:p>
    <w:p/>
    <w:p>
      <w:r>
        <w:rPr>
          <w:b/>
          <w:sz w:val="20"/>
        </w:rPr>
        <w:t>13. Termination</w:t>
      </w:r>
    </w:p>
    <w:p>
      <w:r>
        <w:rPr>
          <w:b w:val="0"/>
          <w:sz w:val="20"/>
        </w:rPr>
        <w:t>Either party may terminate this Agreement upon written notice if the other party materially breaches any term and fails to cure such breach within ______________ days of notice.</w:t>
      </w:r>
    </w:p>
    <w:p>
      <w:r>
        <w:rPr>
          <w:b w:val="0"/>
          <w:sz w:val="20"/>
        </w:rPr>
        <w:t>Upon termination, the Client shall pay the Service Provider for all Services performed and materials provided up to the effective date of termination.</w:t>
      </w:r>
    </w:p>
    <w:p/>
    <w:p>
      <w:r>
        <w:rPr>
          <w:b/>
          <w:sz w:val="20"/>
        </w:rPr>
        <w:t>14. Dispute Resolution</w:t>
      </w:r>
    </w:p>
    <w:p>
      <w:r>
        <w:rPr>
          <w:b w:val="0"/>
          <w:sz w:val="20"/>
        </w:rPr>
        <w:t>The parties agree to attempt to resolve any dispute arising out of this Agreement through good faith negotiations.</w:t>
      </w:r>
    </w:p>
    <w:p>
      <w:r>
        <w:rPr>
          <w:b w:val="0"/>
          <w:sz w:val="20"/>
        </w:rPr>
        <w:t>If unresolved, disputes shall be submitted to binding arbitration in accordance with the rules of the American Arbitration Association in the jurisdiction where the Services are performed.</w:t>
      </w:r>
    </w:p>
    <w:p/>
    <w:p>
      <w:r>
        <w:rPr>
          <w:b/>
          <w:sz w:val="20"/>
        </w:rPr>
        <w:t>15. Governing Law</w:t>
      </w:r>
    </w:p>
    <w:p>
      <w:r>
        <w:rPr>
          <w:b w:val="0"/>
          <w:sz w:val="20"/>
        </w:rPr>
        <w:t>This Agreement shall be governed by and construed in accordance with the laws of the State of ___________________, without regard to its conflict of law principles.</w:t>
      </w:r>
    </w:p>
    <w:p/>
    <w:p>
      <w:r>
        <w:rPr>
          <w:b/>
          <w:sz w:val="20"/>
        </w:rPr>
        <w:t>16. Entire Agreement</w:t>
      </w:r>
    </w:p>
    <w:p>
      <w:r>
        <w:rPr>
          <w:b w:val="0"/>
          <w:sz w:val="20"/>
        </w:rPr>
        <w:t>This Agreement, including any exhibits or attachments, constitutes the entire agreement between the parties and supersedes all prior negotiations, understandings, and agreements.</w:t>
      </w:r>
    </w:p>
    <w:p/>
    <w:p>
      <w:r>
        <w:rPr>
          <w:b/>
          <w:sz w:val="20"/>
        </w:rPr>
        <w:t>17. Amendments</w:t>
      </w:r>
    </w:p>
    <w:p>
      <w:r>
        <w:rPr>
          <w:b w:val="0"/>
          <w:sz w:val="20"/>
        </w:rPr>
        <w:t>No amendment or modification of this Agreement shall be valid unless made in writing and signed by both parties.</w:t>
      </w:r>
    </w:p>
    <w:p/>
    <w:p>
      <w:r>
        <w:rPr>
          <w:b/>
          <w:sz w:val="20"/>
        </w:rPr>
        <w:t>18. Notices</w:t>
      </w:r>
    </w:p>
    <w:p>
      <w:r>
        <w:rPr>
          <w:b w:val="0"/>
          <w:sz w:val="20"/>
        </w:rPr>
        <w:t>All notices required or permitted under this Agreement shall be in writing and shall be deemed delivered upon hand delivery, confirmed email, or three (3) days after deposit in the United States mail, postage prepaid, addressed to the respective parties at their addresses set forth herein or such other address as either party may designate in writing.</w:t>
      </w:r>
    </w:p>
    <w:p/>
    <w:p>
      <w:r>
        <w:rPr>
          <w:b/>
          <w:sz w:val="20"/>
        </w:rPr>
        <w:t>19. Force Majeure</w:t>
      </w:r>
    </w:p>
    <w:p>
      <w:r>
        <w:rPr>
          <w:b w:val="0"/>
          <w:sz w:val="20"/>
        </w:rPr>
        <w:t>Neither party shall be liable for delays or failure to perform due to circumstances beyond their reasonable control including acts of God, natural disasters, war, strikes, government actions, or other unforeseen events.</w:t>
      </w:r>
    </w:p>
    <w:p/>
    <w:p>
      <w:r>
        <w:rPr>
          <w:b/>
          <w:sz w:val="20"/>
        </w:rPr>
        <w:t>20. Severability</w:t>
      </w:r>
    </w:p>
    <w:p>
      <w:r>
        <w:rPr>
          <w:b w:val="0"/>
          <w:sz w:val="20"/>
        </w:rPr>
        <w:t>If any provision of this Agreement is held invalid or unenforceable, the remaining provisions shall remain in full force and effect.</w:t>
      </w:r>
    </w:p>
    <w:p/>
    <w:p>
      <w:r>
        <w:rPr>
          <w:b/>
          <w:sz w:val="20"/>
        </w:rPr>
        <w:t>21. Waiver</w:t>
      </w:r>
    </w:p>
    <w:p>
      <w:r>
        <w:rPr>
          <w:b w:val="0"/>
          <w:sz w:val="20"/>
        </w:rPr>
        <w:t>The failure of either party to enforce any provision of this Agreement shall not be construed as a waiver of that provision or any other provision.</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https://contracttemplate-us.com/landscaping-contract/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dscap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