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AUDIO ENGINEER SERVICE AGREEMENT</w:t>
      </w:r>
    </w:p>
    <w:p/>
    <w:p>
      <w:r>
        <w:rPr>
          <w:b/>
          <w:sz w:val="20"/>
        </w:rPr>
        <w:t>This Audio Engineer Service Agreement (the "Agreement") is entered into by and between:</w:t>
      </w:r>
    </w:p>
    <w:p>
      <w:r>
        <w:rPr>
          <w:b w:val="0"/>
          <w:sz w:val="20"/>
        </w:rPr>
        <w:t>Client: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val="0"/>
          <w:sz w:val="20"/>
        </w:rPr>
        <w:t>Engineer: 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Client desires to engage Engineer to provide certain audio engineering services as described herein;</w:t>
      </w:r>
    </w:p>
    <w:p>
      <w:r>
        <w:rPr>
          <w:b w:val="0"/>
          <w:sz w:val="20"/>
        </w:rPr>
        <w:t>WHEREAS, Engineer agrees to provide such services under the terms and conditions set forth in this Agreement;</w:t>
      </w:r>
    </w:p>
    <w:p/>
    <w:p>
      <w:r>
        <w:rPr>
          <w:b/>
          <w:sz w:val="20"/>
        </w:rPr>
        <w:t>1. SERVICES TO BE PROVIDED</w:t>
      </w:r>
    </w:p>
    <w:p>
      <w:r>
        <w:rPr>
          <w:b w:val="0"/>
          <w:sz w:val="20"/>
        </w:rPr>
        <w:t>Engineer shall provide professional audio engineering services including but not limited to recording, mixing, mastering, sound design, live sound support, and consultation as requested by Client. Engineer shall perform such services with best industry practices, skill, and care.</w:t>
      </w:r>
    </w:p>
    <w:p/>
    <w:p>
      <w:r>
        <w:rPr>
          <w:b/>
          <w:sz w:val="20"/>
        </w:rPr>
        <w:t>2. TERM</w:t>
      </w:r>
    </w:p>
    <w:p>
      <w:r>
        <w:rPr>
          <w:b w:val="0"/>
          <w:sz w:val="20"/>
        </w:rPr>
        <w:t>This Agreement shall commence upon full execution by both parties and shall continue until the completion of the services described herein or termination as provided in this Agreement.</w:t>
      </w:r>
    </w:p>
    <w:p/>
    <w:p>
      <w:r>
        <w:rPr>
          <w:b/>
          <w:sz w:val="20"/>
        </w:rPr>
        <w:t>3. COMPENSATION</w:t>
      </w:r>
    </w:p>
    <w:p>
      <w:r>
        <w:rPr>
          <w:b w:val="0"/>
          <w:sz w:val="20"/>
        </w:rPr>
        <w:t>Client shall pay Engineer as follows:</w:t>
      </w:r>
    </w:p>
    <w:p>
      <w:r>
        <w:rPr>
          <w:b w:val="0"/>
          <w:sz w:val="20"/>
        </w:rPr>
        <w:t>- Hourly Rate: $________________ per hour</w:t>
      </w:r>
    </w:p>
    <w:p>
      <w:r>
        <w:rPr>
          <w:b w:val="0"/>
          <w:sz w:val="20"/>
        </w:rPr>
        <w:t>- Flat Fee: $____________________ per project/session</w:t>
      </w:r>
    </w:p>
    <w:p>
      <w:r>
        <w:rPr>
          <w:b w:val="0"/>
          <w:sz w:val="20"/>
        </w:rPr>
        <w:t>- Payment Schedule: ____________________________________________________</w:t>
      </w:r>
    </w:p>
    <w:p>
      <w:r>
        <w:rPr>
          <w:b w:val="0"/>
          <w:sz w:val="20"/>
        </w:rPr>
        <w:t>Invoices will be issued by Engineer and are payable within 15 days of receipt unless otherwise agreed in writing. Late payments shall incur interest at the rate of 1.5% per month or the maximum allowed by law.</w:t>
      </w:r>
    </w:p>
    <w:p/>
    <w:p>
      <w:r>
        <w:rPr>
          <w:b/>
          <w:sz w:val="20"/>
        </w:rPr>
        <w:t>4. EXPENSES</w:t>
      </w:r>
    </w:p>
    <w:p>
      <w:r>
        <w:rPr>
          <w:b w:val="0"/>
          <w:sz w:val="20"/>
        </w:rPr>
        <w:t>Client agrees to reimburse Engineer for reasonable and pre-approved out-of-pocket expenses incurred in connection with the services, including but not limited to travel, lodging, materials, and equipment rental.</w:t>
      </w:r>
    </w:p>
    <w:p/>
    <w:p>
      <w:r>
        <w:rPr>
          <w:b/>
          <w:sz w:val="20"/>
        </w:rPr>
        <w:t>5. INDEPENDENT CONTRACTOR STATUS</w:t>
      </w:r>
    </w:p>
    <w:p>
      <w:r>
        <w:rPr>
          <w:b w:val="0"/>
          <w:sz w:val="20"/>
        </w:rPr>
        <w:t>Engineer is an independent contractor and not an employee, partner, or agent of Client. Engineer shall be responsible for payment of all taxes and compliance with applicable laws relating to the services performed.</w:t>
      </w:r>
    </w:p>
    <w:p/>
    <w:p>
      <w:r>
        <w:rPr>
          <w:b/>
          <w:sz w:val="20"/>
        </w:rPr>
        <w:t>6. CONFIDENTIALITY</w:t>
      </w:r>
    </w:p>
    <w:p>
      <w:r>
        <w:rPr>
          <w:b w:val="0"/>
          <w:sz w:val="20"/>
        </w:rPr>
        <w:t>Engineer shall maintain in confidence all proprietary, confidential, or trade secret information received from Client during the term of this Agreement and shall not disclose such information to any third party without Client’s prior written consent, except as required by law.</w:t>
      </w:r>
    </w:p>
    <w:p/>
    <w:p>
      <w:r>
        <w:rPr>
          <w:b/>
          <w:sz w:val="20"/>
        </w:rPr>
        <w:t>7. INTELLECTUAL PROPERTY RIGHTS</w:t>
      </w:r>
    </w:p>
    <w:p>
      <w:r>
        <w:rPr>
          <w:b w:val="0"/>
          <w:sz w:val="20"/>
        </w:rPr>
        <w:t>Unless otherwise agreed in writing, all original audio recordings, mixes, masters, and related materials produced by Engineer pursuant to this Agreement are considered "works made for hire" and shall be the sole property of Client. Engineer hereby assigns to Client all rights, title, and interest in such works upon full payment.</w:t>
      </w:r>
    </w:p>
    <w:p/>
    <w:p>
      <w:r>
        <w:rPr>
          <w:b/>
          <w:sz w:val="20"/>
        </w:rPr>
        <w:t>8. WARRANTIES AND REPRESENTATIONS</w:t>
      </w:r>
    </w:p>
    <w:p>
      <w:r>
        <w:rPr>
          <w:b w:val="0"/>
          <w:sz w:val="20"/>
        </w:rPr>
        <w:t>Engineer represents and warrants that the services will be performed in a professional and workmanlike manner consistent with industry standards. Engineer further warrants that the work product will be original and will not infringe upon the rights of any third party.</w:t>
      </w:r>
    </w:p>
    <w:p/>
    <w:p>
      <w:r>
        <w:rPr>
          <w:b/>
          <w:sz w:val="20"/>
        </w:rPr>
        <w:t>9. LIMITATION OF LIABILITY</w:t>
      </w:r>
    </w:p>
    <w:p>
      <w:r>
        <w:rPr>
          <w:b w:val="0"/>
          <w:sz w:val="20"/>
        </w:rPr>
        <w:t>In no event shall Engineer be liable for any indirect, incidental, consequential, special, or exemplary damages arising out of or relating to this Agreement, even if advised of the possibility of such damages. Engineer’s total liability shall not exceed the total amount actually paid by Client under this Agreement.</w:t>
      </w:r>
    </w:p>
    <w:p/>
    <w:p>
      <w:r>
        <w:rPr>
          <w:b/>
          <w:sz w:val="20"/>
        </w:rPr>
        <w:t>10. INDEMNIFICATION</w:t>
      </w:r>
    </w:p>
    <w:p>
      <w:r>
        <w:rPr>
          <w:b w:val="0"/>
          <w:sz w:val="20"/>
        </w:rPr>
        <w:t>Client agrees to indemnify, defend, and hold harmless Engineer from and against any and all claims, damages, liabilities, costs, and expenses (including reasonable attorneys’ fees) arising out of or related to Client’s use of the services or any breach of this Agreement.</w:t>
      </w:r>
    </w:p>
    <w:p/>
    <w:p>
      <w:r>
        <w:rPr>
          <w:b/>
          <w:sz w:val="20"/>
        </w:rPr>
        <w:t>11. TERMINATION</w:t>
      </w:r>
    </w:p>
    <w:p>
      <w:r>
        <w:rPr>
          <w:b w:val="0"/>
          <w:sz w:val="20"/>
        </w:rPr>
        <w:t>Either party may terminate this Agreement upon 14 days written notice to the other party. Upon termination, Client shall pay Engineer for all services performed and expenses incurred up to the date of termination. Sections 6, 7, 9, 10, and 12 shall survive termination.</w:t>
      </w:r>
    </w:p>
    <w:p/>
    <w:p>
      <w:r>
        <w:rPr>
          <w:b/>
          <w:sz w:val="20"/>
        </w:rPr>
        <w:t>12. FORCE MAJEURE</w:t>
      </w:r>
    </w:p>
    <w:p>
      <w:r>
        <w:rPr>
          <w:b w:val="0"/>
          <w:sz w:val="20"/>
        </w:rPr>
        <w:t>Neither party shall be liable for delays or failure to perform due to causes beyond their reasonable control, including but not limited to acts of God, war, terrorism, labor disputes, government actions, or natural disasters.</w:t>
      </w:r>
    </w:p>
    <w:p/>
    <w:p>
      <w:r>
        <w:rPr>
          <w:b/>
          <w:sz w:val="20"/>
        </w:rPr>
        <w:t>13. GOVERNING LAW AND DISPUTE RESOLUTION</w:t>
      </w:r>
    </w:p>
    <w:p>
      <w:r>
        <w:rPr>
          <w:b w:val="0"/>
          <w:sz w:val="20"/>
        </w:rPr>
        <w:t>This Agreement shall be governed by and construed in accordance with the laws of the State of __________________, without regard to conflict of law principles. Any dispute arising out of or relating to this Agreement shall be resolved first through good faith negotiation. If unresolved, disputes shall be submitted to binding arbitration in accordance with the rules of the American Arbitration Association in the agreed jurisdiction.</w:t>
      </w:r>
    </w:p>
    <w:p/>
    <w:p>
      <w:r>
        <w:rPr>
          <w:b/>
          <w:sz w:val="20"/>
        </w:rPr>
        <w:t>14. ENTIRE AGREEMENT</w:t>
      </w:r>
    </w:p>
    <w:p>
      <w:r>
        <w:rPr>
          <w:b w:val="0"/>
          <w:sz w:val="20"/>
        </w:rPr>
        <w:t>This Agreement constitutes the entire understanding between the parties and supersedes all prior agreements or understandings, oral or written, relating to the subject matter herein. Any amendment or modification must be in writing and signed by both parties.</w:t>
      </w:r>
    </w:p>
    <w:p/>
    <w:p>
      <w:r>
        <w:rPr>
          <w:b/>
          <w:sz w:val="20"/>
        </w:rPr>
        <w:t>15. NOTICES</w:t>
      </w:r>
    </w:p>
    <w:p>
      <w:r>
        <w:rPr>
          <w:b w:val="0"/>
          <w:sz w:val="20"/>
        </w:rPr>
        <w:t>All notices required or permitted under this Agreement shall be in writing and delivered via personal delivery, certified mail, or email to the addresses listed above or such other address as either party may designate in writing.</w:t>
      </w:r>
    </w:p>
    <w:p/>
    <w:p/>
    <w:p>
      <w:pPr>
        <w:jc w:val="center"/>
      </w:pPr>
      <w:r>
        <w:rPr>
          <w:b w:val="0"/>
          <w:sz w:val="20"/>
        </w:rPr>
        <w:t>IN WITNESS WHEREOF, the parties hereto have executed this Audio Engineer Service Agreement as of the date last signed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ENGINEER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https://contracttemplate-us.com/lance-audio-engineer-contract/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lance-audio-enginee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