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ELECTRICAL SERVICES AGREEMENT</w:t>
      </w:r>
    </w:p>
    <w:p/>
    <w:p>
      <w:r>
        <w:rPr>
          <w:b/>
          <w:sz w:val="20"/>
        </w:rPr>
        <w:t>This Electrical Services Agreement ("Agreement") is entered into by and between:</w:t>
      </w:r>
    </w:p>
    <w:p>
      <w:r>
        <w:rPr>
          <w:b/>
          <w:sz w:val="20"/>
        </w:rPr>
        <w:t>Contractor:</w:t>
      </w:r>
    </w:p>
    <w:p>
      <w:r>
        <w:rPr>
          <w:b w:val="0"/>
          <w:sz w:val="20"/>
        </w:rPr>
        <w:t>Name: ______________________________________________________________</w:t>
      </w:r>
    </w:p>
    <w:p>
      <w:r>
        <w:rPr>
          <w:b w:val="0"/>
          <w:sz w:val="20"/>
        </w:rPr>
        <w:t>Business Name: 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License Number: ____________________________________________________</w:t>
      </w:r>
    </w:p>
    <w:p/>
    <w:p>
      <w:r>
        <w:rPr>
          <w:b/>
          <w:sz w:val="20"/>
        </w:rPr>
        <w:t>Client:</w:t>
      </w:r>
    </w:p>
    <w:p>
      <w:r>
        <w:rPr>
          <w:b w:val="0"/>
          <w:sz w:val="20"/>
        </w:rPr>
        <w:t>Name: ______________________________________________________________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p>
      <w:r>
        <w:rPr>
          <w:b/>
          <w:sz w:val="20"/>
        </w:rPr>
        <w:t>1. Scope of Work</w:t>
      </w:r>
    </w:p>
    <w:p>
      <w:r>
        <w:rPr>
          <w:b w:val="0"/>
          <w:sz w:val="20"/>
        </w:rPr>
        <w:t>The Contractor agrees to perform electrical services including but not limited to installation, maintenance, repair, and inspection of electrical systems, wiring, fixtures, and equipment at the Client’s premises located at the address provided above. The specific tasks and deliverables shall be detailed in a separate work order or attachment as agreed upon by both parties.</w:t>
      </w:r>
    </w:p>
    <w:p/>
    <w:p>
      <w:r>
        <w:rPr>
          <w:b/>
          <w:sz w:val="20"/>
        </w:rPr>
        <w:t>2. Contract Price and Payment Terms</w:t>
      </w:r>
    </w:p>
    <w:p>
      <w:r>
        <w:rPr>
          <w:b w:val="0"/>
          <w:sz w:val="20"/>
        </w:rPr>
        <w:t>The Client agrees to pay the Contractor the sum of $______________ for the services rendered under this Agreement. Payment shall be made according to the following schedule:</w:t>
      </w:r>
    </w:p>
    <w:p>
      <w:r>
        <w:rPr>
          <w:b w:val="0"/>
          <w:sz w:val="20"/>
        </w:rPr>
        <w:t>- Deposit: $______________ upon execution of this Agreement.</w:t>
      </w:r>
    </w:p>
    <w:p>
      <w:r>
        <w:rPr>
          <w:b w:val="0"/>
          <w:sz w:val="20"/>
        </w:rPr>
        <w:t>- Progress Payments: $______________ upon completion of specified milestones.</w:t>
      </w:r>
    </w:p>
    <w:p>
      <w:r>
        <w:rPr>
          <w:b w:val="0"/>
          <w:sz w:val="20"/>
        </w:rPr>
        <w:t>- Final Payment: $______________ upon completion and acceptance of work.</w:t>
      </w:r>
    </w:p>
    <w:p>
      <w:r>
        <w:rPr>
          <w:b w:val="0"/>
          <w:sz w:val="20"/>
        </w:rPr>
        <w:t>All payments shall be made within __________ days of receipt of invoice. Late payments shall accrue interest at the rate of _____% per month or the maximum permitted by law, whichever is less.</w:t>
      </w:r>
    </w:p>
    <w:p/>
    <w:p>
      <w:r>
        <w:rPr>
          <w:b/>
          <w:sz w:val="20"/>
        </w:rPr>
        <w:t>3. Term and Termination</w:t>
      </w:r>
    </w:p>
    <w:p>
      <w:r>
        <w:rPr>
          <w:b w:val="0"/>
          <w:sz w:val="20"/>
        </w:rPr>
        <w:t>This Agreement shall commence upon execution by both parties and remain in effect until the completion of the services or termination as provided herein. Either party may terminate this Agreement upon written notice if the other party materially breaches any provision and fails to cure such breach within __________ days of written notice. Upon termination, the Client shall pay the Contractor for all services performed and materials provided up to the date of termination.</w:t>
      </w:r>
    </w:p>
    <w:p/>
    <w:p>
      <w:r>
        <w:rPr>
          <w:b/>
          <w:sz w:val="20"/>
        </w:rPr>
        <w:t>4. Contractor’s Responsibilities</w:t>
      </w:r>
    </w:p>
    <w:p>
      <w:r>
        <w:rPr>
          <w:b w:val="0"/>
          <w:sz w:val="20"/>
        </w:rPr>
        <w:t>- Perform all work in a professional, workmanlike, and compliant manner consistent with industry standards and applicable laws and codes, including the National Electrical Code (NEC) and local regulations.</w:t>
      </w:r>
    </w:p>
    <w:p>
      <w:r>
        <w:rPr>
          <w:b w:val="0"/>
          <w:sz w:val="20"/>
        </w:rPr>
        <w:t>- Obtain all necessary permits, inspections, and approvals.</w:t>
      </w:r>
    </w:p>
    <w:p>
      <w:r>
        <w:rPr>
          <w:b w:val="0"/>
          <w:sz w:val="20"/>
        </w:rPr>
        <w:t>- Provide all labor, materials, tools, equipment, and supervision required to complete the services.</w:t>
      </w:r>
    </w:p>
    <w:p>
      <w:r>
        <w:rPr>
          <w:b w:val="0"/>
          <w:sz w:val="20"/>
        </w:rPr>
        <w:t>- Maintain a safe worksite and comply with all safety regulations.</w:t>
      </w:r>
    </w:p>
    <w:p/>
    <w:p>
      <w:r>
        <w:rPr>
          <w:b/>
          <w:sz w:val="20"/>
        </w:rPr>
        <w:t>5. Client’s Responsibilities</w:t>
      </w:r>
    </w:p>
    <w:p>
      <w:r>
        <w:rPr>
          <w:b w:val="0"/>
          <w:sz w:val="20"/>
        </w:rPr>
        <w:t>- Provide access to the premises and necessary utilities.</w:t>
      </w:r>
    </w:p>
    <w:p>
      <w:r>
        <w:rPr>
          <w:b w:val="0"/>
          <w:sz w:val="20"/>
        </w:rPr>
        <w:t>- Cooperate with Contractor by providing timely decisions and approvals.</w:t>
      </w:r>
    </w:p>
    <w:p>
      <w:r>
        <w:rPr>
          <w:b w:val="0"/>
          <w:sz w:val="20"/>
        </w:rPr>
        <w:t>- Ensure that the premises comply with applicable building codes and zoning requirements.</w:t>
      </w:r>
    </w:p>
    <w:p>
      <w:r>
        <w:rPr>
          <w:b w:val="0"/>
          <w:sz w:val="20"/>
        </w:rPr>
        <w:t>- Notify Contractor promptly of any defects, issues, or changes.</w:t>
      </w:r>
    </w:p>
    <w:p/>
    <w:p>
      <w:r>
        <w:rPr>
          <w:b/>
          <w:sz w:val="20"/>
        </w:rPr>
        <w:t>6. Warranties and Disclaimer</w:t>
      </w:r>
    </w:p>
    <w:p>
      <w:r>
        <w:rPr>
          <w:b w:val="0"/>
          <w:sz w:val="20"/>
        </w:rPr>
        <w:t>The Contractor warrants that the services will be free from defects in workmanship for a period of __________ months from completion. This warranty does not cover damage caused by misuse, alterations, or improper maintenance by the Client or third parties. Except as expressly stated herein, Contractor disclaims all other warranties, express or implied, including warranties of merchantability and fitness for a particular purpose.</w:t>
      </w:r>
    </w:p>
    <w:p/>
    <w:p>
      <w:r>
        <w:rPr>
          <w:b/>
          <w:sz w:val="20"/>
        </w:rPr>
        <w:t>7. Indemnification</w:t>
      </w:r>
    </w:p>
    <w:p>
      <w:r>
        <w:rPr>
          <w:b w:val="0"/>
          <w:sz w:val="20"/>
        </w:rPr>
        <w:t>Each party agrees to indemnify, defend, and hold harmless the other party and its officers, agents, and employees from and against any and all claims, damages, liabilities, costs, and expenses arising out of or related to the negligence, willful misconduct, or breach of this Agreement by the indemnifying party.</w:t>
      </w:r>
    </w:p>
    <w:p/>
    <w:p>
      <w:r>
        <w:rPr>
          <w:b/>
          <w:sz w:val="20"/>
        </w:rPr>
        <w:t>8. Limitation of Liability</w:t>
      </w:r>
    </w:p>
    <w:p>
      <w:r>
        <w:rPr>
          <w:b w:val="0"/>
          <w:sz w:val="20"/>
        </w:rPr>
        <w:t>In no event shall either party be liable for any consequential, incidental, special, or punitive damages arising out of or related to this Agreement, regardless of the cause of action, even if advised of the possibility of such damages. The total aggregate liability of either party arising under this Agreement shall not exceed the total amount paid by the Client to the Contractor under this Agreement.</w:t>
      </w:r>
    </w:p>
    <w:p/>
    <w:p>
      <w:r>
        <w:rPr>
          <w:b/>
          <w:sz w:val="20"/>
        </w:rPr>
        <w:t>9. Insurance</w:t>
      </w:r>
    </w:p>
    <w:p>
      <w:r>
        <w:rPr>
          <w:b w:val="0"/>
          <w:sz w:val="20"/>
        </w:rPr>
        <w:t>The Contractor shall maintain, at its own expense, commercial general liability insurance, worker’s compensation insurance, and any other insurance required by law or reasonably necessary to protect against claims arising out of the performance of the services. Certificates of insurance shall be provided to the Client upon request.</w:t>
      </w:r>
    </w:p>
    <w:p/>
    <w:p>
      <w:r>
        <w:rPr>
          <w:b/>
          <w:sz w:val="20"/>
        </w:rPr>
        <w:t>10. Force Majeure</w:t>
      </w:r>
    </w:p>
    <w:p>
      <w:r>
        <w:rPr>
          <w:b w:val="0"/>
          <w:sz w:val="20"/>
        </w:rPr>
        <w:t>Neither party shall be liable for any failure or delay in performance caused by events beyond their reasonable control, including but not limited to acts of God, fire, flood, war, terrorism, labor disputes, governmental actions, or unforeseen shortages of materials or labor. The affected party shall promptly notify the other and use reasonable efforts to resume performance.</w:t>
      </w:r>
    </w:p>
    <w:p/>
    <w:p>
      <w:r>
        <w:rPr>
          <w:b/>
          <w:sz w:val="20"/>
        </w:rPr>
        <w:t>11. Dispute Resolution</w:t>
      </w:r>
    </w:p>
    <w:p>
      <w:r>
        <w:rPr>
          <w:b w:val="0"/>
          <w:sz w:val="20"/>
        </w:rPr>
        <w:t>Any dispute arising out of or relating to this Agreement shall first be subject to good faith negotiations between the parties. If unresolved within 30 days, the dispute shall be submitted to binding arbitration in accordance with the rules of the American Arbitration Association. Judgment upon the award rendered by the arbitrator(s) may be entered in any court of competent jurisdiction.</w:t>
      </w:r>
    </w:p>
    <w:p/>
    <w:p>
      <w:r>
        <w:rPr>
          <w:b/>
          <w:sz w:val="20"/>
        </w:rPr>
        <w:t>12. Governing Law</w:t>
      </w:r>
    </w:p>
    <w:p>
      <w:r>
        <w:rPr>
          <w:b w:val="0"/>
          <w:sz w:val="20"/>
        </w:rPr>
        <w:t>This Agreement shall be governed by and construed in accordance with the laws of the State in which the services are performed, without regard to its conflict of laws principles.</w:t>
      </w:r>
    </w:p>
    <w:p/>
    <w:p>
      <w:r>
        <w:rPr>
          <w:b/>
          <w:sz w:val="20"/>
        </w:rPr>
        <w:t>13. Entire Agreement</w:t>
      </w:r>
    </w:p>
    <w:p>
      <w:r>
        <w:rPr>
          <w:b w:val="0"/>
          <w:sz w:val="20"/>
        </w:rPr>
        <w:t>This Agreement constitutes the entire agreement between the parties and supersedes all prior negotiations, representations, or agreements, whether written or oral. Any amendments or modifications must be in writing and signed by both parties.</w:t>
      </w:r>
    </w:p>
    <w:p/>
    <w:p>
      <w:r>
        <w:rPr>
          <w:b/>
          <w:sz w:val="20"/>
        </w:rPr>
        <w:t>14. Severability</w:t>
      </w:r>
    </w:p>
    <w:p>
      <w:r>
        <w:rPr>
          <w:b w:val="0"/>
          <w:sz w:val="20"/>
        </w:rPr>
        <w:t>If any provision of this Agreement is held to be invalid or unenforceable, the remaining provisions shall remain in full force and effect.</w:t>
      </w:r>
    </w:p>
    <w:p/>
    <w:p>
      <w:r>
        <w:rPr>
          <w:b/>
          <w:sz w:val="20"/>
        </w:rPr>
        <w:t>15. Notices</w:t>
      </w:r>
    </w:p>
    <w:p>
      <w:r>
        <w:rPr>
          <w:b w:val="0"/>
          <w:sz w:val="20"/>
        </w:rPr>
        <w:t>All notices under this Agreement shall be in writing and delivered personally, by certified mail, return receipt requested, or by a recognized overnight courier service, to the addresses set forth above or such other address as either party may specify in writing.</w:t>
      </w:r>
    </w:p>
    <w:p/>
    <w:p/>
    <w:p>
      <w:r>
        <w:rPr>
          <w:b w:val="0"/>
          <w:sz w:val="20"/>
        </w:rPr>
        <w:t>Place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https://contracttemplate-us.com/electrical-contract/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electrical-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