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MANAGEMENT AGREEMENT</w:t>
      </w:r>
    </w:p>
    <w:p/>
    <w:p>
      <w:r>
        <w:rPr>
          <w:b/>
          <w:sz w:val="20"/>
        </w:rPr>
        <w:t>This Contract Management Agreement ("Agreement") is entered into by and between the following parties:</w:t>
      </w:r>
    </w:p>
    <w:p/>
    <w:p>
      <w:r>
        <w:rPr>
          <w:b/>
          <w:sz w:val="20"/>
        </w:rPr>
        <w:t>Client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Provider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WHEREAS, the Client desires to engage the Service Provider to perform contract management services;</w:t>
      </w:r>
    </w:p>
    <w:p>
      <w:r>
        <w:rPr>
          <w:b w:val="0"/>
          <w:sz w:val="20"/>
        </w:rPr>
        <w:t>WHEREAS, the Service Provider agrees to provide such services under the terms and conditions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The Service Provider shall perform contract management services which may include, but are not limited to, the following:</w:t>
      </w:r>
    </w:p>
    <w:p>
      <w:r>
        <w:rPr>
          <w:b w:val="0"/>
          <w:sz w:val="20"/>
        </w:rPr>
        <w:t>- Drafting, reviewing, and negotiating contracts on behalf of the Client.</w:t>
      </w:r>
    </w:p>
    <w:p>
      <w:r>
        <w:rPr>
          <w:b w:val="0"/>
          <w:sz w:val="20"/>
        </w:rPr>
        <w:t>- Monitoring contract compliance and performance.</w:t>
      </w:r>
    </w:p>
    <w:p>
      <w:r>
        <w:rPr>
          <w:b w:val="0"/>
          <w:sz w:val="20"/>
        </w:rPr>
        <w:t>- Managing contract renewals, amendments, and terminations.</w:t>
      </w:r>
    </w:p>
    <w:p>
      <w:r>
        <w:rPr>
          <w:b w:val="0"/>
          <w:sz w:val="20"/>
        </w:rPr>
        <w:t>- Maintaining records of all contracts and related documents.</w:t>
      </w:r>
    </w:p>
    <w:p>
      <w:r>
        <w:rPr>
          <w:b w:val="0"/>
          <w:sz w:val="20"/>
        </w:rPr>
        <w:t>- Providing reports and recommendations regarding contract status and risks.</w:t>
      </w:r>
    </w:p>
    <w:p/>
    <w:p>
      <w:r>
        <w:rPr>
          <w:b/>
          <w:sz w:val="20"/>
        </w:rPr>
        <w:t>2. Term</w:t>
      </w:r>
    </w:p>
    <w:p>
      <w:r>
        <w:rPr>
          <w:b w:val="0"/>
          <w:sz w:val="20"/>
        </w:rPr>
        <w:t>This Agreement shall commence upon execution and shall continue in effect until terminated by either party in accordance with Section 8 herein.</w:t>
      </w:r>
    </w:p>
    <w:p/>
    <w:p>
      <w:r>
        <w:rPr>
          <w:b/>
          <w:sz w:val="20"/>
        </w:rPr>
        <w:t>3. Compensation</w:t>
      </w:r>
    </w:p>
    <w:p>
      <w:r>
        <w:rPr>
          <w:b w:val="0"/>
          <w:sz w:val="20"/>
        </w:rPr>
        <w:t>The Client shall pay the Service Provider as follows:</w:t>
      </w:r>
    </w:p>
    <w:p>
      <w:r>
        <w:rPr>
          <w:b w:val="0"/>
          <w:sz w:val="20"/>
        </w:rPr>
        <w:t>- A fixed fee of $________________ per month; or</w:t>
      </w:r>
    </w:p>
    <w:p>
      <w:r>
        <w:rPr>
          <w:b w:val="0"/>
          <w:sz w:val="20"/>
        </w:rPr>
        <w:t>- Fees based on hourly rates as follows:</w:t>
      </w:r>
    </w:p>
    <w:p>
      <w:r>
        <w:rPr>
          <w:b w:val="0"/>
          <w:sz w:val="20"/>
        </w:rPr>
        <w:t xml:space="preserve">  * Lead Contract Manager: $________ per hour</w:t>
      </w:r>
    </w:p>
    <w:p>
      <w:r>
        <w:rPr>
          <w:b w:val="0"/>
          <w:sz w:val="20"/>
        </w:rPr>
        <w:t xml:space="preserve">  * Contract Specialist: $________ per hour</w:t>
      </w:r>
    </w:p>
    <w:p>
      <w:r>
        <w:rPr>
          <w:b w:val="0"/>
          <w:sz w:val="20"/>
        </w:rPr>
        <w:t>- Payment shall be due within thirty (30) days of receipt of invoice.</w:t>
      </w:r>
    </w:p>
    <w:p>
      <w:r>
        <w:rPr>
          <w:b w:val="0"/>
          <w:sz w:val="20"/>
        </w:rPr>
        <w:t>- All payments shall be made in United States Dollars (USD).</w:t>
      </w:r>
    </w:p>
    <w:p/>
    <w:p>
      <w:r>
        <w:rPr>
          <w:b/>
          <w:sz w:val="20"/>
        </w:rPr>
        <w:t>4. Confidentiality</w:t>
      </w:r>
    </w:p>
    <w:p>
      <w:r>
        <w:rPr>
          <w:b w:val="0"/>
          <w:sz w:val="20"/>
        </w:rPr>
        <w:t>Both parties agree to maintain the confidentiality of all proprietary or confidential information disclosed during the term of this Agreement and not to disclose such information to any third party except as required by law or as necessary to perform the services herein.</w:t>
      </w:r>
    </w:p>
    <w:p/>
    <w:p>
      <w:r>
        <w:rPr>
          <w:b/>
          <w:sz w:val="20"/>
        </w:rPr>
        <w:t>5. Compliance with Laws</w:t>
      </w:r>
    </w:p>
    <w:p>
      <w:r>
        <w:rPr>
          <w:b w:val="0"/>
          <w:sz w:val="20"/>
        </w:rPr>
        <w:t>The Service Provider agrees to comply with all applicable federal, state, and local laws, rules, and regulations in the performance of its obligations under this Agreement.</w:t>
      </w:r>
    </w:p>
    <w:p/>
    <w:p>
      <w:r>
        <w:rPr>
          <w:b/>
          <w:sz w:val="20"/>
        </w:rPr>
        <w:t>6. Representations and Warranties</w:t>
      </w:r>
    </w:p>
    <w:p>
      <w:r>
        <w:rPr>
          <w:b w:val="0"/>
          <w:sz w:val="20"/>
        </w:rPr>
        <w:t>Each party represents and warrants that it has full power and authority to enter into this Agreement and to perform its obligations hereunder. The Service Provider warrants that the services will be performed in a professional and workmanlike manner.</w:t>
      </w:r>
    </w:p>
    <w:p/>
    <w:p>
      <w:r>
        <w:rPr>
          <w:b/>
          <w:sz w:val="20"/>
        </w:rPr>
        <w:t>7. Indemnification</w:t>
      </w:r>
    </w:p>
    <w:p>
      <w:r>
        <w:rPr>
          <w:b w:val="0"/>
          <w:sz w:val="20"/>
        </w:rPr>
        <w:t>Each party agrees to indemnify, defend, and hold harmless the other party and its officers, directors, agents, and employees from and against any and all claims, damages, losses, liabilities, costs, and expenses arising out of or in connection with any breach of this Agreement or negligence or willful misconduct of the indemnifying party.</w:t>
      </w:r>
    </w:p>
    <w:p/>
    <w:p>
      <w:r>
        <w:rPr>
          <w:b/>
          <w:sz w:val="20"/>
        </w:rPr>
        <w:t>8. Termination</w:t>
      </w:r>
    </w:p>
    <w:p>
      <w:r>
        <w:rPr>
          <w:b w:val="0"/>
          <w:sz w:val="20"/>
        </w:rPr>
        <w:t>Either party may terminate this Agreement upon thirty (30) days prior written notice to the other party. In addition, this Agreement may be terminated immediately by either party in the event of a material breach by the other party that remains uncured after fifteen (15) days’ written notice.</w:t>
      </w:r>
    </w:p>
    <w:p>
      <w:r>
        <w:rPr>
          <w:b w:val="0"/>
          <w:sz w:val="20"/>
        </w:rPr>
        <w:t>Upon termination, the Service Provider shall deliver to the Client all work performed to date and any Client materials.</w:t>
      </w:r>
    </w:p>
    <w:p/>
    <w:p>
      <w:r>
        <w:rPr>
          <w:b/>
          <w:sz w:val="20"/>
        </w:rPr>
        <w:t>9. Independent Contractor</w:t>
      </w:r>
    </w:p>
    <w:p>
      <w:r>
        <w:rPr>
          <w:b w:val="0"/>
          <w:sz w:val="20"/>
        </w:rPr>
        <w:t>The Service Provider is an independent contractor and shall not be deemed an employee, agent, or partner of the Client. The Service Provider shall be solely responsible for all taxes, insurance, and other obligations arising from the performance of services under this Agreement.</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regardless of the cause of action, even if advised of the possibility of such damages. The total liability of either party shall be limited to the amount paid under this Agreement during the twelve (12) months preceding the claim.</w:t>
      </w:r>
    </w:p>
    <w:p/>
    <w:p>
      <w:r>
        <w:rPr>
          <w:b/>
          <w:sz w:val="20"/>
        </w:rPr>
        <w:t>11. Dispute Resolution</w:t>
      </w:r>
    </w:p>
    <w:p>
      <w:r>
        <w:rPr>
          <w:b w:val="0"/>
          <w:sz w:val="20"/>
        </w:rPr>
        <w:t>The parties agree to attempt to resolve any disputes arising under or related to this Agreement through good faith negotiation. If unresolved within thirty (30) days, disputes shall be resolved by binding arbitration under the rules of the American Arbitration Association in the state of __________________.</w:t>
      </w:r>
    </w:p>
    <w:p/>
    <w:p>
      <w:r>
        <w:rPr>
          <w:b/>
          <w:sz w:val="20"/>
        </w:rPr>
        <w:t>12. Governing Law</w:t>
      </w:r>
    </w:p>
    <w:p>
      <w:r>
        <w:rPr>
          <w:b w:val="0"/>
          <w:sz w:val="20"/>
        </w:rPr>
        <w:t>This Agreement shall be governed by and construed in accordance with the laws of the State of __________________, without regard to its conflict of law principles.</w:t>
      </w:r>
    </w:p>
    <w:p/>
    <w:p>
      <w:r>
        <w:rPr>
          <w:b/>
          <w:sz w:val="20"/>
        </w:rPr>
        <w:t>13. Entire Agreement</w:t>
      </w:r>
    </w:p>
    <w:p>
      <w:r>
        <w:rPr>
          <w:b w:val="0"/>
          <w:sz w:val="20"/>
        </w:rPr>
        <w:t>This Agreement constitutes the entire understanding between the parties and supersedes all prior agreements, understandings, or representations, oral or written, relating to the subject matter herein.</w:t>
      </w:r>
    </w:p>
    <w:p/>
    <w:p>
      <w:r>
        <w:rPr>
          <w:b/>
          <w:sz w:val="20"/>
        </w:rPr>
        <w:t>14. Amendments</w:t>
      </w:r>
    </w:p>
    <w:p>
      <w:r>
        <w:rPr>
          <w:b w:val="0"/>
          <w:sz w:val="20"/>
        </w:rPr>
        <w:t>Any amendments or modifications to this Agreement must be made in writing and signed by authorized representatives of both parties.</w:t>
      </w:r>
    </w:p>
    <w:p/>
    <w:p>
      <w:r>
        <w:rPr>
          <w:b/>
          <w:sz w:val="20"/>
        </w:rPr>
        <w:t>15. Notices</w:t>
      </w:r>
    </w:p>
    <w:p>
      <w:r>
        <w:rPr>
          <w:b w:val="0"/>
          <w:sz w:val="20"/>
        </w:rPr>
        <w:t>All notices required or permitted under this Agreement shall be in writing and delivered personally, sent by certified mail (return receipt requested), or by nationally recognized overnight courier service, to the addresses specified herein or such other address as either party may designate by notice to the other.</w:t>
      </w:r>
    </w:p>
    <w:p/>
    <w:p>
      <w:r>
        <w:rPr>
          <w:b/>
          <w:sz w:val="20"/>
        </w:rPr>
        <w:t>16. Severability</w:t>
      </w:r>
    </w:p>
    <w:p>
      <w:r>
        <w:rPr>
          <w:b w:val="0"/>
          <w:sz w:val="20"/>
        </w:rPr>
        <w:t>If any provision of this Agreement is held to be invalid, illegal, or unenforceable, the remaining provisions shall remain in full force and effect.</w:t>
      </w:r>
    </w:p>
    <w:p/>
    <w:p>
      <w:r>
        <w:rPr>
          <w:b/>
          <w:sz w:val="20"/>
        </w:rPr>
        <w:t>17. Waiver</w:t>
      </w:r>
    </w:p>
    <w:p>
      <w:r>
        <w:rPr>
          <w:b w:val="0"/>
          <w:sz w:val="20"/>
        </w:rPr>
        <w:t>No failure or delay by either party in exercising any right or remedy shall operate as a waiver thereof, nor shall any single or partial exercise preclude any other or further exercise thereof or the exercise of any other right or remedy.</w:t>
      </w:r>
    </w:p>
    <w:p/>
    <w:p/>
    <w:p>
      <w:pPr>
        <w:jc w:val="center"/>
      </w:pPr>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https://contracttemplate-us.com/contract-management/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managemen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