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EMPLOYEE INVOICE</w:t>
      </w:r>
    </w:p>
    <w:p/>
    <w:p>
      <w:r>
        <w:rPr>
          <w:b/>
          <w:sz w:val="20"/>
        </w:rPr>
        <w:t>Contractor Information:</w:t>
      </w:r>
    </w:p>
    <w:p>
      <w:r>
        <w:rPr>
          <w:b w:val="0"/>
          <w:sz w:val="20"/>
        </w:rPr>
        <w:t>Full Name / Business Name: ________________________________________________</w:t>
      </w:r>
    </w:p>
    <w:p>
      <w:r>
        <w:rPr>
          <w:b w:val="0"/>
          <w:sz w:val="20"/>
        </w:rPr>
        <w:t>Federal Tax ID / SSN: 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Company Name / Client Name: 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Invoice Details:</w:t>
      </w:r>
    </w:p>
    <w:p>
      <w:r>
        <w:rPr>
          <w:b w:val="0"/>
          <w:sz w:val="20"/>
        </w:rPr>
        <w:t>Invoice Number: __________________________________________________________</w:t>
      </w:r>
    </w:p>
    <w:p>
      <w:r>
        <w:rPr>
          <w:b w:val="0"/>
          <w:sz w:val="20"/>
        </w:rPr>
        <w:t>Invoice Period / Project: _________________________________________________</w:t>
      </w:r>
    </w:p>
    <w:p>
      <w:r>
        <w:rPr>
          <w:b w:val="0"/>
          <w:sz w:val="20"/>
        </w:rPr>
        <w:t>Payment Due Date: _______________________________________________________</w:t>
      </w:r>
    </w:p>
    <w:p/>
    <w:tbl>
      <w:tblPr>
        <w:tblStyle w:val="LightList-Accent1"/>
        <w:tblW w:type="auto" w:w="0"/>
        <w:tblLook w:firstColumn="1" w:firstRow="1" w:lastColumn="0" w:lastRow="0" w:noHBand="0" w:noVBand="1" w:val="04A0"/>
      </w:tblPr>
      <w:tblGrid>
        <w:gridCol w:w="1994"/>
        <w:gridCol w:w="1994"/>
        <w:gridCol w:w="1994"/>
        <w:gridCol w:w="1994"/>
        <w:gridCol w:w="1994"/>
      </w:tblGrid>
      <w:tr>
        <w:tc>
          <w:tcPr>
            <w:tcW w:type="dxa" w:w="1994"/>
          </w:tcPr>
          <w:p>
            <w:r>
              <w:t>Date</w:t>
            </w:r>
          </w:p>
        </w:tc>
        <w:tc>
          <w:tcPr>
            <w:tcW w:type="dxa" w:w="1994"/>
          </w:tcPr>
          <w:p>
            <w:r>
              <w:t>Description of Services</w:t>
            </w:r>
          </w:p>
        </w:tc>
        <w:tc>
          <w:tcPr>
            <w:tcW w:type="dxa" w:w="1994"/>
          </w:tcPr>
          <w:p>
            <w:r>
              <w:t>Hours</w:t>
            </w:r>
          </w:p>
        </w:tc>
        <w:tc>
          <w:tcPr>
            <w:tcW w:type="dxa" w:w="1994"/>
          </w:tcPr>
          <w:p>
            <w:r>
              <w:t>Rate (USD)</w:t>
            </w:r>
          </w:p>
        </w:tc>
        <w:tc>
          <w:tcPr>
            <w:tcW w:type="dxa" w:w="1994"/>
          </w:tcPr>
          <w:p>
            <w:r>
              <w:t>Amount (USD)</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Summary:</w:t>
      </w:r>
    </w:p>
    <w:p>
      <w:r>
        <w:rPr>
          <w:b w:val="0"/>
          <w:sz w:val="20"/>
        </w:rPr>
        <w:t>Subtotal: ______________________________ USD</w:t>
      </w:r>
    </w:p>
    <w:p>
      <w:r>
        <w:rPr>
          <w:b w:val="0"/>
          <w:sz w:val="20"/>
        </w:rPr>
        <w:t>Taxes (if applicable): ___________________ USD</w:t>
      </w:r>
    </w:p>
    <w:p>
      <w:r>
        <w:rPr>
          <w:b w:val="0"/>
          <w:sz w:val="20"/>
        </w:rPr>
        <w:t>Total Amount Due: _______________________ USD</w:t>
      </w:r>
    </w:p>
    <w:p>
      <w:r>
        <w:rPr>
          <w:b w:val="0"/>
          <w:sz w:val="20"/>
        </w:rPr>
        <w:t>Payment Method: __________________________________________________________</w:t>
      </w:r>
    </w:p>
    <w:p>
      <w:r>
        <w:rPr>
          <w:b w:val="0"/>
          <w:sz w:val="20"/>
        </w:rPr>
        <w:t>Payment Instructions (e.g., bank details): _______________________________</w:t>
      </w:r>
    </w:p>
    <w:p/>
    <w:p>
      <w:r>
        <w:rPr>
          <w:b/>
          <w:sz w:val="20"/>
        </w:rPr>
        <w:t>Terms and Conditions:</w:t>
      </w:r>
    </w:p>
    <w:p>
      <w:r>
        <w:rPr>
          <w:b w:val="0"/>
          <w:sz w:val="20"/>
        </w:rPr>
        <w:t>1. Payment Terms</w:t>
      </w:r>
    </w:p>
    <w:p>
      <w:r>
        <w:rPr>
          <w:b w:val="0"/>
          <w:sz w:val="20"/>
        </w:rPr>
        <w:t>Payment is due by the Payment Due Date indicated above. Late payments may be subject to a late fee of 1.5% per month on the outstanding balance or the maximum allowed by law, whichever is lower.</w:t>
      </w:r>
    </w:p>
    <w:p/>
    <w:p>
      <w:r>
        <w:rPr>
          <w:b w:val="0"/>
          <w:sz w:val="20"/>
        </w:rPr>
        <w:t>2. Services Provided</w:t>
      </w:r>
    </w:p>
    <w:p>
      <w:r>
        <w:rPr>
          <w:b w:val="0"/>
          <w:sz w:val="20"/>
        </w:rPr>
        <w:t>The services rendered are as described in the 'Description of Services' section. The Contractor affirms that all services were performed in a professional and timely manner in accordance with the agreed scope.</w:t>
      </w:r>
    </w:p>
    <w:p/>
    <w:p>
      <w:r>
        <w:rPr>
          <w:b w:val="0"/>
          <w:sz w:val="20"/>
        </w:rPr>
        <w:t>3. Independent Contractor Status</w:t>
      </w:r>
    </w:p>
    <w:p>
      <w:r>
        <w:rPr>
          <w:b w:val="0"/>
          <w:sz w:val="20"/>
        </w:rPr>
        <w:t>The Contractor is an independent contractor and not an employee of the Client. Nothing in this invoice or related agreements shall be construed to create an employer-employee relationship, partnership, or joint venture.</w:t>
      </w:r>
    </w:p>
    <w:p/>
    <w:p>
      <w:r>
        <w:rPr>
          <w:b w:val="0"/>
          <w:sz w:val="20"/>
        </w:rPr>
        <w:t>4. Taxes</w:t>
      </w:r>
    </w:p>
    <w:p>
      <w:r>
        <w:rPr>
          <w:b w:val="0"/>
          <w:sz w:val="20"/>
        </w:rPr>
        <w:t>The Contractor is responsible for all applicable federal, state, and local taxes related to the compensation received. The Client will not withhold any taxes on behalf of the Contractor.</w:t>
      </w:r>
    </w:p>
    <w:p/>
    <w:p>
      <w:r>
        <w:rPr>
          <w:b w:val="0"/>
          <w:sz w:val="20"/>
        </w:rPr>
        <w:t>5. Confidentiality</w:t>
      </w:r>
    </w:p>
    <w:p>
      <w:r>
        <w:rPr>
          <w:b w:val="0"/>
          <w:sz w:val="20"/>
        </w:rPr>
        <w:t>Both parties agree to keep confidential any proprietary or sensitive information obtained during the course of the engagement, unless disclosure is required by law.</w:t>
      </w:r>
    </w:p>
    <w:p/>
    <w:p>
      <w:r>
        <w:rPr>
          <w:b w:val="0"/>
          <w:sz w:val="20"/>
        </w:rPr>
        <w:t>6. Governing Law and Dispute Resolution</w:t>
      </w:r>
    </w:p>
    <w:p>
      <w:r>
        <w:rPr>
          <w:b w:val="0"/>
          <w:sz w:val="20"/>
        </w:rPr>
        <w:t>This invoice and any agreements related thereto shall be governed by and construed in accordance with the laws of the State of the Contractor's residence or principal place of business, without regard to conflict of law principles. Any disputes arising shall be resolved through binding arbitration in accordance with the rules of the American Arbitration Association, unless the parties agree otherwise in writing.</w:t>
      </w:r>
    </w:p>
    <w:p/>
    <w:p>
      <w:r>
        <w:rPr>
          <w:b w:val="0"/>
          <w:sz w:val="20"/>
        </w:rPr>
        <w:t>7. Liability</w:t>
      </w:r>
    </w:p>
    <w:p>
      <w:r>
        <w:rPr>
          <w:b w:val="0"/>
          <w:sz w:val="20"/>
        </w:rPr>
        <w:t>The Contractor’s liability for any claims, damages, or losses arising out of this engagement shall be limited to the amount paid by the Client under this invoice. The Contractor shall not be liable for consequential, incidental, or punitive damages.</w:t>
      </w:r>
    </w:p>
    <w:p/>
    <w:p>
      <w:r>
        <w:rPr>
          <w:b w:val="0"/>
          <w:sz w:val="20"/>
        </w:rPr>
        <w:t>8. Amendments</w:t>
      </w:r>
    </w:p>
    <w:p>
      <w:r>
        <w:rPr>
          <w:b w:val="0"/>
          <w:sz w:val="20"/>
        </w:rPr>
        <w:t>Any modifications or amendments to this invoice or the underlying services must be made in writing and signed by authorized representatives of both parties.</w:t>
      </w:r>
    </w:p>
    <w:p/>
    <w:p>
      <w:r>
        <w:rPr>
          <w:b w:val="0"/>
          <w:sz w:val="20"/>
        </w:rPr>
        <w:t>9. Entire Agreement</w:t>
      </w:r>
    </w:p>
    <w:p>
      <w:r>
        <w:rPr>
          <w:b w:val="0"/>
          <w:sz w:val="20"/>
        </w:rPr>
        <w:t>This invoice, together with any referenced agreements, constitutes the entire agreement between the parties with respect to the subject matter herein and supersedes all prior understandings, whether written or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https://contracttemplate-us.com/contract-employee-invoice/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employee-invoic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